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422E" w14:textId="08CA6A4B" w:rsidR="009C0194" w:rsidRDefault="009C0194" w:rsidP="009C0194">
      <w:r>
        <w:rPr>
          <w:rFonts w:ascii="Calibri Light" w:hAnsi="Calibri Light" w:cs="Calibri Light"/>
          <w:b/>
          <w:bCs/>
          <w:color w:val="000000"/>
          <w:sz w:val="24"/>
          <w:szCs w:val="24"/>
          <w:u w:val="single"/>
        </w:rPr>
        <w:t xml:space="preserve">MGS Early Career Award – Invitation for Applications </w:t>
      </w:r>
    </w:p>
    <w:p w14:paraId="3AAEAC6A" w14:textId="77777777" w:rsidR="009C0194" w:rsidRDefault="009C0194" w:rsidP="009C0194">
      <w:r>
        <w:rPr>
          <w:rFonts w:ascii="Calibri Light" w:hAnsi="Calibri Light" w:cs="Calibri Light"/>
          <w:color w:val="000000"/>
          <w:sz w:val="24"/>
          <w:szCs w:val="24"/>
        </w:rPr>
        <w:t> </w:t>
      </w:r>
    </w:p>
    <w:p w14:paraId="5A191FD8" w14:textId="4D17726E" w:rsidR="009C0194" w:rsidRDefault="009F75FE" w:rsidP="009C0194">
      <w:r>
        <w:rPr>
          <w:rFonts w:ascii="Calibri Light" w:hAnsi="Calibri Light" w:cs="Calibri Light"/>
          <w:color w:val="000000"/>
          <w:sz w:val="24"/>
          <w:szCs w:val="24"/>
        </w:rPr>
        <w:t>W</w:t>
      </w:r>
      <w:r w:rsidR="009C0194">
        <w:rPr>
          <w:rFonts w:ascii="Calibri Light" w:hAnsi="Calibri Light" w:cs="Calibri Light"/>
          <w:color w:val="000000"/>
          <w:sz w:val="24"/>
          <w:szCs w:val="24"/>
        </w:rPr>
        <w:t xml:space="preserve">e would like to invite applicants for the </w:t>
      </w:r>
      <w:r w:rsidR="00EB7ACE">
        <w:rPr>
          <w:rFonts w:ascii="Calibri Light" w:hAnsi="Calibri Light" w:cs="Calibri Light"/>
          <w:color w:val="000000"/>
          <w:sz w:val="24"/>
          <w:szCs w:val="24"/>
        </w:rPr>
        <w:t xml:space="preserve">MGS </w:t>
      </w:r>
      <w:r w:rsidR="009C0194">
        <w:rPr>
          <w:rFonts w:ascii="Calibri Light" w:hAnsi="Calibri Light" w:cs="Calibri Light"/>
          <w:color w:val="000000"/>
          <w:sz w:val="24"/>
          <w:szCs w:val="24"/>
        </w:rPr>
        <w:t xml:space="preserve">Early Career Award. This award is an opportunity for young geotechnical professionals to showcase their work and early career progression. </w:t>
      </w:r>
    </w:p>
    <w:p w14:paraId="10E78A4C" w14:textId="77777777" w:rsidR="009C0194" w:rsidRDefault="009C0194" w:rsidP="009C0194">
      <w:r>
        <w:rPr>
          <w:rFonts w:ascii="Calibri Light" w:hAnsi="Calibri Light" w:cs="Calibri Light"/>
          <w:color w:val="000000"/>
          <w:sz w:val="24"/>
          <w:szCs w:val="24"/>
        </w:rPr>
        <w:t> </w:t>
      </w:r>
    </w:p>
    <w:p w14:paraId="75FB2C2B" w14:textId="3BD7311F" w:rsidR="009A4A41" w:rsidRDefault="009C0194" w:rsidP="009C0194">
      <w:pPr>
        <w:rPr>
          <w:rFonts w:ascii="Calibri Light" w:hAnsi="Calibri Light" w:cs="Calibri Light"/>
          <w:color w:val="000000"/>
          <w:sz w:val="24"/>
          <w:szCs w:val="24"/>
        </w:rPr>
      </w:pPr>
      <w:r>
        <w:rPr>
          <w:rFonts w:ascii="Calibri Light" w:hAnsi="Calibri Light" w:cs="Calibri Light"/>
          <w:color w:val="000000"/>
          <w:sz w:val="24"/>
          <w:szCs w:val="24"/>
        </w:rPr>
        <w:t xml:space="preserve">The winner of the </w:t>
      </w:r>
      <w:r w:rsidR="00EB7ACE">
        <w:rPr>
          <w:rFonts w:ascii="Calibri Light" w:hAnsi="Calibri Light" w:cs="Calibri Light"/>
          <w:color w:val="000000"/>
          <w:sz w:val="24"/>
          <w:szCs w:val="24"/>
        </w:rPr>
        <w:t xml:space="preserve">MGS Early Career Award </w:t>
      </w:r>
      <w:r>
        <w:rPr>
          <w:rFonts w:ascii="Calibri Light" w:hAnsi="Calibri Light" w:cs="Calibri Light"/>
          <w:color w:val="000000"/>
          <w:sz w:val="24"/>
          <w:szCs w:val="24"/>
        </w:rPr>
        <w:t xml:space="preserve">will be put forward on behalf of the Society to be considered in the national competition for sponsorship from the BGA to attend the International Young Engineers Conference on Soil Mechanics </w:t>
      </w:r>
      <w:r w:rsidR="009A4A41">
        <w:rPr>
          <w:rFonts w:ascii="Calibri Light" w:hAnsi="Calibri Light" w:cs="Calibri Light"/>
          <w:color w:val="000000"/>
          <w:sz w:val="24"/>
          <w:szCs w:val="24"/>
        </w:rPr>
        <w:t>the following year</w:t>
      </w:r>
      <w:r>
        <w:rPr>
          <w:rFonts w:ascii="Calibri Light" w:hAnsi="Calibri Light" w:cs="Calibri Light"/>
          <w:color w:val="000000"/>
          <w:sz w:val="24"/>
          <w:szCs w:val="24"/>
        </w:rPr>
        <w:t xml:space="preserve">. </w:t>
      </w:r>
    </w:p>
    <w:p w14:paraId="37D3FEEC" w14:textId="77777777" w:rsidR="009A4A41" w:rsidRDefault="009A4A41" w:rsidP="009C0194">
      <w:pPr>
        <w:rPr>
          <w:rFonts w:ascii="Calibri Light" w:hAnsi="Calibri Light" w:cs="Calibri Light"/>
          <w:color w:val="000000"/>
          <w:sz w:val="24"/>
          <w:szCs w:val="24"/>
        </w:rPr>
      </w:pPr>
    </w:p>
    <w:p w14:paraId="1DB13D82" w14:textId="3FDA6150" w:rsidR="009C0194" w:rsidRDefault="009C0194" w:rsidP="009C0194">
      <w:r>
        <w:rPr>
          <w:rFonts w:ascii="Calibri Light" w:hAnsi="Calibri Light" w:cs="Calibri Light"/>
          <w:color w:val="000000"/>
          <w:sz w:val="24"/>
          <w:szCs w:val="24"/>
        </w:rPr>
        <w:t>There will also be the following MGS prizes awarded:</w:t>
      </w:r>
    </w:p>
    <w:p w14:paraId="33916B09" w14:textId="77777777" w:rsidR="009C0194" w:rsidRDefault="009C0194" w:rsidP="009C0194">
      <w:pPr>
        <w:numPr>
          <w:ilvl w:val="0"/>
          <w:numId w:val="1"/>
        </w:numPr>
        <w:rPr>
          <w:rFonts w:eastAsia="Times New Roman"/>
          <w:color w:val="000000"/>
        </w:rPr>
      </w:pPr>
      <w:r>
        <w:rPr>
          <w:rFonts w:ascii="Calibri Light" w:eastAsia="Times New Roman" w:hAnsi="Calibri Light" w:cs="Calibri Light"/>
          <w:color w:val="000000"/>
          <w:sz w:val="24"/>
          <w:szCs w:val="24"/>
        </w:rPr>
        <w:t>1</w:t>
      </w:r>
      <w:r>
        <w:rPr>
          <w:rFonts w:ascii="Calibri Light" w:eastAsia="Times New Roman" w:hAnsi="Calibri Light" w:cs="Calibri Light"/>
          <w:color w:val="000000"/>
          <w:sz w:val="24"/>
          <w:szCs w:val="24"/>
          <w:vertAlign w:val="superscript"/>
        </w:rPr>
        <w:t>st</w:t>
      </w:r>
      <w:r>
        <w:rPr>
          <w:rFonts w:ascii="Calibri Light" w:eastAsia="Times New Roman" w:hAnsi="Calibri Light" w:cs="Calibri Light"/>
          <w:color w:val="000000"/>
          <w:sz w:val="24"/>
          <w:szCs w:val="24"/>
        </w:rPr>
        <w:t xml:space="preserve"> place: £100</w:t>
      </w:r>
    </w:p>
    <w:p w14:paraId="6CC404B2" w14:textId="77777777" w:rsidR="009C0194" w:rsidRDefault="009C0194" w:rsidP="009C0194">
      <w:pPr>
        <w:numPr>
          <w:ilvl w:val="0"/>
          <w:numId w:val="1"/>
        </w:numPr>
        <w:rPr>
          <w:rFonts w:eastAsia="Times New Roman"/>
          <w:color w:val="000000"/>
        </w:rPr>
      </w:pPr>
      <w:r>
        <w:rPr>
          <w:rFonts w:ascii="Calibri Light" w:eastAsia="Times New Roman" w:hAnsi="Calibri Light" w:cs="Calibri Light"/>
          <w:color w:val="000000"/>
          <w:sz w:val="24"/>
          <w:szCs w:val="24"/>
        </w:rPr>
        <w:t>2</w:t>
      </w:r>
      <w:r>
        <w:rPr>
          <w:rFonts w:ascii="Calibri Light" w:eastAsia="Times New Roman" w:hAnsi="Calibri Light" w:cs="Calibri Light"/>
          <w:color w:val="000000"/>
          <w:sz w:val="24"/>
          <w:szCs w:val="24"/>
          <w:vertAlign w:val="superscript"/>
        </w:rPr>
        <w:t>nd</w:t>
      </w:r>
      <w:r>
        <w:rPr>
          <w:rFonts w:ascii="Calibri Light" w:eastAsia="Times New Roman" w:hAnsi="Calibri Light" w:cs="Calibri Light"/>
          <w:color w:val="000000"/>
          <w:sz w:val="24"/>
          <w:szCs w:val="24"/>
        </w:rPr>
        <w:t xml:space="preserve"> place: £50</w:t>
      </w:r>
    </w:p>
    <w:p w14:paraId="36F504FE" w14:textId="77777777" w:rsidR="009C0194" w:rsidRDefault="009C0194" w:rsidP="009C0194">
      <w:pPr>
        <w:numPr>
          <w:ilvl w:val="0"/>
          <w:numId w:val="1"/>
        </w:numPr>
        <w:rPr>
          <w:rFonts w:eastAsia="Times New Roman"/>
          <w:color w:val="000000"/>
        </w:rPr>
      </w:pPr>
      <w:r>
        <w:rPr>
          <w:rFonts w:ascii="Calibri Light" w:eastAsia="Times New Roman" w:hAnsi="Calibri Light" w:cs="Calibri Light"/>
          <w:color w:val="000000"/>
          <w:sz w:val="24"/>
          <w:szCs w:val="24"/>
        </w:rPr>
        <w:t>3</w:t>
      </w:r>
      <w:r>
        <w:rPr>
          <w:rFonts w:ascii="Calibri Light" w:eastAsia="Times New Roman" w:hAnsi="Calibri Light" w:cs="Calibri Light"/>
          <w:color w:val="000000"/>
          <w:sz w:val="24"/>
          <w:szCs w:val="24"/>
          <w:vertAlign w:val="superscript"/>
        </w:rPr>
        <w:t>rd</w:t>
      </w:r>
      <w:r>
        <w:rPr>
          <w:rFonts w:ascii="Calibri Light" w:eastAsia="Times New Roman" w:hAnsi="Calibri Light" w:cs="Calibri Light"/>
          <w:color w:val="000000"/>
          <w:sz w:val="24"/>
          <w:szCs w:val="24"/>
        </w:rPr>
        <w:t xml:space="preserve"> place: £25</w:t>
      </w:r>
    </w:p>
    <w:p w14:paraId="70CD6680" w14:textId="77777777" w:rsidR="009C0194" w:rsidRDefault="009C0194" w:rsidP="009C0194">
      <w:pPr>
        <w:numPr>
          <w:ilvl w:val="0"/>
          <w:numId w:val="1"/>
        </w:numPr>
        <w:rPr>
          <w:rFonts w:eastAsia="Times New Roman"/>
          <w:color w:val="000000"/>
        </w:rPr>
      </w:pPr>
      <w:r>
        <w:rPr>
          <w:rFonts w:ascii="Calibri Light" w:eastAsia="Times New Roman" w:hAnsi="Calibri Light" w:cs="Calibri Light"/>
          <w:color w:val="000000"/>
          <w:sz w:val="24"/>
          <w:szCs w:val="24"/>
        </w:rPr>
        <w:t>4</w:t>
      </w:r>
      <w:r>
        <w:rPr>
          <w:rFonts w:ascii="Calibri Light" w:eastAsia="Times New Roman" w:hAnsi="Calibri Light" w:cs="Calibri Light"/>
          <w:color w:val="000000"/>
          <w:sz w:val="24"/>
          <w:szCs w:val="24"/>
          <w:vertAlign w:val="superscript"/>
        </w:rPr>
        <w:t>th</w:t>
      </w:r>
      <w:r>
        <w:rPr>
          <w:rFonts w:ascii="Calibri Light" w:eastAsia="Times New Roman" w:hAnsi="Calibri Light" w:cs="Calibri Light"/>
          <w:color w:val="000000"/>
          <w:sz w:val="24"/>
          <w:szCs w:val="24"/>
        </w:rPr>
        <w:t xml:space="preserve"> place: £10</w:t>
      </w:r>
    </w:p>
    <w:p w14:paraId="12E241BA" w14:textId="77777777" w:rsidR="009C0194" w:rsidRDefault="009C0194" w:rsidP="009C0194">
      <w:r>
        <w:rPr>
          <w:rFonts w:ascii="Calibri Light" w:hAnsi="Calibri Light" w:cs="Calibri Light"/>
          <w:color w:val="000000"/>
          <w:sz w:val="24"/>
          <w:szCs w:val="24"/>
        </w:rPr>
        <w:t> </w:t>
      </w:r>
    </w:p>
    <w:p w14:paraId="0D002E8D" w14:textId="77777777" w:rsidR="009C0194" w:rsidRDefault="009C0194" w:rsidP="009C0194">
      <w:r>
        <w:rPr>
          <w:rFonts w:ascii="Calibri Light" w:hAnsi="Calibri Light" w:cs="Calibri Light"/>
          <w:b/>
          <w:bCs/>
          <w:color w:val="000000"/>
          <w:sz w:val="24"/>
          <w:szCs w:val="24"/>
        </w:rPr>
        <w:t>Eligibility:</w:t>
      </w:r>
    </w:p>
    <w:p w14:paraId="5B06909E" w14:textId="77777777" w:rsidR="009C0194" w:rsidRDefault="009C0194" w:rsidP="009C0194">
      <w:pPr>
        <w:numPr>
          <w:ilvl w:val="0"/>
          <w:numId w:val="2"/>
        </w:numPr>
        <w:rPr>
          <w:rFonts w:eastAsia="Times New Roman"/>
          <w:color w:val="000000"/>
        </w:rPr>
      </w:pPr>
      <w:r>
        <w:rPr>
          <w:rFonts w:ascii="Calibri Light" w:eastAsia="Times New Roman" w:hAnsi="Calibri Light" w:cs="Calibri Light"/>
          <w:color w:val="000000"/>
          <w:sz w:val="24"/>
          <w:szCs w:val="24"/>
        </w:rPr>
        <w:t>Entrants must be a member of the Midland Geotechnical Society.</w:t>
      </w:r>
    </w:p>
    <w:p w14:paraId="25E6DC7C" w14:textId="7142A68C" w:rsidR="009C0194" w:rsidRDefault="009C0194" w:rsidP="009C0194">
      <w:pPr>
        <w:numPr>
          <w:ilvl w:val="0"/>
          <w:numId w:val="2"/>
        </w:numPr>
        <w:rPr>
          <w:rFonts w:eastAsia="Times New Roman"/>
          <w:color w:val="000000"/>
        </w:rPr>
      </w:pPr>
      <w:r>
        <w:rPr>
          <w:rFonts w:ascii="Calibri Light" w:eastAsia="Times New Roman" w:hAnsi="Calibri Light" w:cs="Calibri Light"/>
          <w:color w:val="000000"/>
          <w:sz w:val="24"/>
          <w:szCs w:val="24"/>
        </w:rPr>
        <w:t>Be under the age of 33 on 1</w:t>
      </w:r>
      <w:r>
        <w:rPr>
          <w:rFonts w:ascii="Calibri Light" w:eastAsia="Times New Roman" w:hAnsi="Calibri Light" w:cs="Calibri Light"/>
          <w:color w:val="000000"/>
          <w:sz w:val="24"/>
          <w:szCs w:val="24"/>
          <w:vertAlign w:val="superscript"/>
        </w:rPr>
        <w:t>st</w:t>
      </w:r>
      <w:r>
        <w:rPr>
          <w:rFonts w:ascii="Calibri Light" w:eastAsia="Times New Roman" w:hAnsi="Calibri Light" w:cs="Calibri Light"/>
          <w:color w:val="000000"/>
          <w:sz w:val="24"/>
          <w:szCs w:val="24"/>
        </w:rPr>
        <w:t xml:space="preserve"> November </w:t>
      </w:r>
      <w:r w:rsidR="009A4A41">
        <w:rPr>
          <w:rFonts w:ascii="Calibri Light" w:eastAsia="Times New Roman" w:hAnsi="Calibri Light" w:cs="Calibri Light"/>
          <w:color w:val="000000"/>
          <w:sz w:val="24"/>
          <w:szCs w:val="24"/>
        </w:rPr>
        <w:t>in the year they are submitting their application.</w:t>
      </w:r>
    </w:p>
    <w:p w14:paraId="24A547C8" w14:textId="217835E2" w:rsidR="009C0194" w:rsidRDefault="009C0194" w:rsidP="009C0194">
      <w:pPr>
        <w:numPr>
          <w:ilvl w:val="0"/>
          <w:numId w:val="2"/>
        </w:numPr>
        <w:rPr>
          <w:rFonts w:eastAsia="Times New Roman"/>
          <w:color w:val="000000"/>
        </w:rPr>
      </w:pPr>
      <w:r>
        <w:rPr>
          <w:rFonts w:ascii="Calibri Light" w:eastAsia="Times New Roman" w:hAnsi="Calibri Light" w:cs="Calibri Light"/>
          <w:color w:val="000000"/>
          <w:sz w:val="24"/>
          <w:szCs w:val="24"/>
        </w:rPr>
        <w:t xml:space="preserve">Be available to present </w:t>
      </w:r>
      <w:r w:rsidR="009A4A41">
        <w:rPr>
          <w:rFonts w:ascii="Calibri Light" w:eastAsia="Times New Roman" w:hAnsi="Calibri Light" w:cs="Calibri Light"/>
          <w:color w:val="000000"/>
          <w:sz w:val="24"/>
          <w:szCs w:val="24"/>
        </w:rPr>
        <w:t>at the December MGS lecture</w:t>
      </w:r>
      <w:r>
        <w:rPr>
          <w:rFonts w:ascii="Calibri Light" w:eastAsia="Times New Roman" w:hAnsi="Calibri Light" w:cs="Calibri Light"/>
          <w:color w:val="000000"/>
          <w:sz w:val="24"/>
          <w:szCs w:val="24"/>
        </w:rPr>
        <w:t xml:space="preserve"> if shortlisted.</w:t>
      </w:r>
    </w:p>
    <w:p w14:paraId="73BF891D" w14:textId="77777777" w:rsidR="009C0194" w:rsidRDefault="009C0194" w:rsidP="009C0194">
      <w:pPr>
        <w:ind w:left="720"/>
      </w:pPr>
      <w:r>
        <w:rPr>
          <w:rFonts w:ascii="Calibri Light" w:hAnsi="Calibri Light" w:cs="Calibri Light"/>
          <w:color w:val="000000"/>
          <w:sz w:val="24"/>
          <w:szCs w:val="24"/>
        </w:rPr>
        <w:t> </w:t>
      </w:r>
    </w:p>
    <w:p w14:paraId="15FC05FD" w14:textId="77777777" w:rsidR="009C0194" w:rsidRDefault="009C0194" w:rsidP="009C0194">
      <w:r>
        <w:rPr>
          <w:rFonts w:ascii="Calibri Light" w:hAnsi="Calibri Light" w:cs="Calibri Light"/>
          <w:b/>
          <w:bCs/>
          <w:color w:val="000000"/>
          <w:sz w:val="24"/>
          <w:szCs w:val="24"/>
        </w:rPr>
        <w:t>To enter:</w:t>
      </w:r>
    </w:p>
    <w:p w14:paraId="007E767B" w14:textId="77777777" w:rsidR="009C0194" w:rsidRDefault="009C0194" w:rsidP="009C0194">
      <w:pPr>
        <w:numPr>
          <w:ilvl w:val="0"/>
          <w:numId w:val="3"/>
        </w:numPr>
        <w:rPr>
          <w:rFonts w:eastAsia="Times New Roman"/>
          <w:color w:val="000000"/>
        </w:rPr>
      </w:pPr>
      <w:r>
        <w:rPr>
          <w:rFonts w:ascii="Calibri Light" w:eastAsia="Times New Roman" w:hAnsi="Calibri Light" w:cs="Calibri Light"/>
          <w:color w:val="000000"/>
          <w:sz w:val="24"/>
          <w:szCs w:val="24"/>
        </w:rPr>
        <w:t>Please submit an abstract of no more than 300 words on a topic dealing with the engineering behaviour of the ground. This could be a description of an industrial design or construction project, a research paper or the development of a new piece of equipment.</w:t>
      </w:r>
    </w:p>
    <w:p w14:paraId="0E940FAC" w14:textId="3EEF48ED" w:rsidR="009C0194" w:rsidRDefault="009C0194" w:rsidP="009C0194">
      <w:pPr>
        <w:numPr>
          <w:ilvl w:val="0"/>
          <w:numId w:val="3"/>
        </w:numPr>
        <w:rPr>
          <w:rFonts w:eastAsia="Times New Roman"/>
          <w:color w:val="000000"/>
        </w:rPr>
      </w:pPr>
      <w:r>
        <w:rPr>
          <w:rFonts w:ascii="Calibri Light" w:eastAsia="Times New Roman" w:hAnsi="Calibri Light" w:cs="Calibri Light"/>
          <w:color w:val="000000"/>
          <w:sz w:val="24"/>
          <w:szCs w:val="24"/>
        </w:rPr>
        <w:t xml:space="preserve">The top four entries </w:t>
      </w:r>
      <w:r w:rsidR="00EB7ACE">
        <w:rPr>
          <w:rFonts w:ascii="Calibri Light" w:eastAsia="Times New Roman" w:hAnsi="Calibri Light" w:cs="Calibri Light"/>
          <w:color w:val="000000"/>
          <w:sz w:val="24"/>
          <w:szCs w:val="24"/>
        </w:rPr>
        <w:t xml:space="preserve">as assessed anonymously by current MGS committee will be asked to </w:t>
      </w:r>
      <w:r>
        <w:rPr>
          <w:rFonts w:ascii="Calibri Light" w:eastAsia="Times New Roman" w:hAnsi="Calibri Light" w:cs="Calibri Light"/>
          <w:color w:val="000000"/>
          <w:sz w:val="24"/>
          <w:szCs w:val="24"/>
        </w:rPr>
        <w:t xml:space="preserve">give a </w:t>
      </w:r>
      <w:proofErr w:type="gramStart"/>
      <w:r>
        <w:rPr>
          <w:rFonts w:ascii="Calibri Light" w:eastAsia="Times New Roman" w:hAnsi="Calibri Light" w:cs="Calibri Light"/>
          <w:color w:val="000000"/>
          <w:sz w:val="24"/>
          <w:szCs w:val="24"/>
        </w:rPr>
        <w:t>10 minute</w:t>
      </w:r>
      <w:proofErr w:type="gramEnd"/>
      <w:r>
        <w:rPr>
          <w:rFonts w:ascii="Calibri Light" w:eastAsia="Times New Roman" w:hAnsi="Calibri Light" w:cs="Calibri Light"/>
          <w:color w:val="000000"/>
          <w:sz w:val="24"/>
          <w:szCs w:val="24"/>
        </w:rPr>
        <w:t xml:space="preserve"> presentation at the MGS </w:t>
      </w:r>
      <w:r w:rsidR="009A4A41">
        <w:rPr>
          <w:rFonts w:ascii="Calibri Light" w:eastAsia="Times New Roman" w:hAnsi="Calibri Light" w:cs="Calibri Light"/>
          <w:color w:val="000000"/>
          <w:sz w:val="24"/>
          <w:szCs w:val="24"/>
        </w:rPr>
        <w:t>December meeting</w:t>
      </w:r>
      <w:r w:rsidR="00EB7ACE">
        <w:rPr>
          <w:rFonts w:ascii="Calibri Light" w:eastAsia="Times New Roman" w:hAnsi="Calibri Light" w:cs="Calibri Light"/>
          <w:color w:val="000000"/>
          <w:sz w:val="24"/>
          <w:szCs w:val="24"/>
        </w:rPr>
        <w:t xml:space="preserve"> plus </w:t>
      </w:r>
      <w:r w:rsidR="00A02792">
        <w:rPr>
          <w:rFonts w:ascii="Calibri Light" w:eastAsia="Times New Roman" w:hAnsi="Calibri Light" w:cs="Calibri Light"/>
          <w:color w:val="000000"/>
          <w:sz w:val="24"/>
          <w:szCs w:val="24"/>
        </w:rPr>
        <w:t xml:space="preserve">5 minutes of </w:t>
      </w:r>
      <w:bookmarkStart w:id="0" w:name="QuickMark"/>
      <w:bookmarkEnd w:id="0"/>
      <w:r w:rsidR="00EB7ACE">
        <w:rPr>
          <w:rFonts w:ascii="Calibri Light" w:eastAsia="Times New Roman" w:hAnsi="Calibri Light" w:cs="Calibri Light"/>
          <w:color w:val="000000"/>
          <w:sz w:val="24"/>
          <w:szCs w:val="24"/>
        </w:rPr>
        <w:t>questions.</w:t>
      </w:r>
    </w:p>
    <w:p w14:paraId="7B502E5E" w14:textId="2998BC07" w:rsidR="00EB7ACE" w:rsidRPr="00C32FCA" w:rsidRDefault="00EB7ACE" w:rsidP="009C0194">
      <w:pPr>
        <w:numPr>
          <w:ilvl w:val="0"/>
          <w:numId w:val="3"/>
        </w:numPr>
        <w:rPr>
          <w:rFonts w:ascii="Calibri Light" w:eastAsia="Times New Roman" w:hAnsi="Calibri Light" w:cs="Calibri Light"/>
          <w:color w:val="000000"/>
          <w:sz w:val="24"/>
          <w:szCs w:val="24"/>
        </w:rPr>
      </w:pPr>
      <w:r w:rsidRPr="00C32FCA">
        <w:rPr>
          <w:rFonts w:ascii="Calibri Light" w:eastAsia="Times New Roman" w:hAnsi="Calibri Light" w:cs="Calibri Light"/>
          <w:color w:val="000000"/>
          <w:sz w:val="24"/>
          <w:szCs w:val="24"/>
        </w:rPr>
        <w:t>The nominees will be assessed on whether they demonstrate a clear understanding of their chosen subject material, an ability to communicate effectively but succinct</w:t>
      </w:r>
      <w:r w:rsidR="00C32FCA">
        <w:rPr>
          <w:rFonts w:ascii="Calibri Light" w:eastAsia="Times New Roman" w:hAnsi="Calibri Light" w:cs="Calibri Light"/>
          <w:color w:val="000000"/>
          <w:sz w:val="24"/>
          <w:szCs w:val="24"/>
        </w:rPr>
        <w:t>ly</w:t>
      </w:r>
      <w:r w:rsidRPr="00C32FCA">
        <w:rPr>
          <w:rFonts w:ascii="Calibri Light" w:eastAsia="Times New Roman" w:hAnsi="Calibri Light" w:cs="Calibri Light"/>
          <w:color w:val="000000"/>
          <w:sz w:val="24"/>
          <w:szCs w:val="24"/>
        </w:rPr>
        <w:t xml:space="preserve"> through their synopsis, demonstrate a</w:t>
      </w:r>
      <w:r w:rsidR="00F1077C">
        <w:rPr>
          <w:rFonts w:ascii="Calibri Light" w:eastAsia="Times New Roman" w:hAnsi="Calibri Light" w:cs="Calibri Light"/>
          <w:color w:val="000000"/>
          <w:sz w:val="24"/>
          <w:szCs w:val="24"/>
        </w:rPr>
        <w:t>n understanding of geotechnical practices and the associated risks</w:t>
      </w:r>
      <w:r w:rsidR="00E80331">
        <w:rPr>
          <w:rFonts w:ascii="Calibri Light" w:eastAsia="Times New Roman" w:hAnsi="Calibri Light" w:cs="Calibri Light"/>
          <w:color w:val="000000"/>
          <w:sz w:val="24"/>
          <w:szCs w:val="24"/>
        </w:rPr>
        <w:t xml:space="preserve"> and</w:t>
      </w:r>
      <w:r w:rsidRPr="00C32FCA">
        <w:rPr>
          <w:rFonts w:ascii="Calibri Light" w:eastAsia="Times New Roman" w:hAnsi="Calibri Light" w:cs="Calibri Light"/>
          <w:color w:val="000000"/>
          <w:sz w:val="24"/>
          <w:szCs w:val="24"/>
        </w:rPr>
        <w:t xml:space="preserve"> make clear their personal contribution to the material under discussion with an acknowledgement of any relevant collaboration</w:t>
      </w:r>
      <w:r w:rsidR="00E80331">
        <w:rPr>
          <w:rFonts w:ascii="Calibri Light" w:eastAsia="Times New Roman" w:hAnsi="Calibri Light" w:cs="Calibri Light"/>
          <w:color w:val="000000"/>
          <w:sz w:val="24"/>
          <w:szCs w:val="24"/>
        </w:rPr>
        <w:t>.</w:t>
      </w:r>
    </w:p>
    <w:p w14:paraId="6129FBCC" w14:textId="12DC3910" w:rsidR="009C0194" w:rsidRDefault="009C0194" w:rsidP="009C0194">
      <w:pPr>
        <w:numPr>
          <w:ilvl w:val="0"/>
          <w:numId w:val="3"/>
        </w:numPr>
        <w:rPr>
          <w:rFonts w:eastAsia="Times New Roman"/>
          <w:color w:val="000000"/>
        </w:rPr>
      </w:pPr>
      <w:r>
        <w:rPr>
          <w:rFonts w:ascii="Calibri Light" w:eastAsia="Times New Roman" w:hAnsi="Calibri Light" w:cs="Calibri Light"/>
          <w:color w:val="000000"/>
          <w:sz w:val="24"/>
          <w:szCs w:val="24"/>
        </w:rPr>
        <w:t xml:space="preserve">The </w:t>
      </w:r>
      <w:r w:rsidR="00D558C7">
        <w:rPr>
          <w:rFonts w:ascii="Calibri Light" w:eastAsia="Times New Roman" w:hAnsi="Calibri Light" w:cs="Calibri Light"/>
          <w:color w:val="000000"/>
          <w:sz w:val="24"/>
          <w:szCs w:val="24"/>
        </w:rPr>
        <w:t xml:space="preserve">four </w:t>
      </w:r>
      <w:r w:rsidR="00C32FCA">
        <w:rPr>
          <w:rFonts w:ascii="Calibri Light" w:eastAsia="Times New Roman" w:hAnsi="Calibri Light" w:cs="Calibri Light"/>
          <w:color w:val="000000"/>
          <w:sz w:val="24"/>
          <w:szCs w:val="24"/>
        </w:rPr>
        <w:t>finalists</w:t>
      </w:r>
      <w:r>
        <w:rPr>
          <w:rFonts w:ascii="Calibri Light" w:eastAsia="Times New Roman" w:hAnsi="Calibri Light" w:cs="Calibri Light"/>
          <w:color w:val="000000"/>
          <w:sz w:val="24"/>
          <w:szCs w:val="24"/>
        </w:rPr>
        <w:t xml:space="preserve"> will be </w:t>
      </w:r>
      <w:r w:rsidR="00C32FCA">
        <w:rPr>
          <w:rFonts w:ascii="Calibri Light" w:eastAsia="Times New Roman" w:hAnsi="Calibri Light" w:cs="Calibri Light"/>
          <w:color w:val="000000"/>
          <w:sz w:val="24"/>
          <w:szCs w:val="24"/>
        </w:rPr>
        <w:t xml:space="preserve">scored </w:t>
      </w:r>
      <w:r>
        <w:rPr>
          <w:rFonts w:ascii="Calibri Light" w:eastAsia="Times New Roman" w:hAnsi="Calibri Light" w:cs="Calibri Light"/>
          <w:color w:val="000000"/>
          <w:sz w:val="24"/>
          <w:szCs w:val="24"/>
        </w:rPr>
        <w:t>based on the quality and content of their abstract submission and presentation, by a panel of judges.</w:t>
      </w:r>
    </w:p>
    <w:p w14:paraId="22AD9CF0" w14:textId="10069A70" w:rsidR="009C0194" w:rsidRDefault="009C0194" w:rsidP="009C0194">
      <w:pPr>
        <w:numPr>
          <w:ilvl w:val="0"/>
          <w:numId w:val="3"/>
        </w:numPr>
        <w:rPr>
          <w:rFonts w:eastAsia="Times New Roman"/>
          <w:color w:val="000000"/>
        </w:rPr>
      </w:pPr>
      <w:r>
        <w:rPr>
          <w:rFonts w:ascii="Calibri Light" w:eastAsia="Times New Roman" w:hAnsi="Calibri Light" w:cs="Calibri Light"/>
          <w:color w:val="000000"/>
          <w:sz w:val="24"/>
          <w:szCs w:val="24"/>
        </w:rPr>
        <w:t>The entrant must be the sole author of th</w:t>
      </w:r>
      <w:r w:rsidR="00573018">
        <w:rPr>
          <w:rFonts w:ascii="Calibri Light" w:eastAsia="Times New Roman" w:hAnsi="Calibri Light" w:cs="Calibri Light"/>
          <w:color w:val="000000"/>
          <w:sz w:val="24"/>
          <w:szCs w:val="24"/>
        </w:rPr>
        <w:t>is presentation and synopsis</w:t>
      </w:r>
      <w:r>
        <w:rPr>
          <w:rFonts w:ascii="Calibri Light" w:eastAsia="Times New Roman" w:hAnsi="Calibri Light" w:cs="Calibri Light"/>
          <w:color w:val="000000"/>
          <w:sz w:val="24"/>
          <w:szCs w:val="24"/>
        </w:rPr>
        <w:t>.</w:t>
      </w:r>
    </w:p>
    <w:p w14:paraId="796A5A7B" w14:textId="77777777" w:rsidR="009C0194" w:rsidRDefault="009C0194" w:rsidP="009C0194">
      <w:pPr>
        <w:ind w:left="720"/>
      </w:pPr>
      <w:r>
        <w:rPr>
          <w:rFonts w:ascii="Calibri Light" w:hAnsi="Calibri Light" w:cs="Calibri Light"/>
          <w:color w:val="000000"/>
          <w:sz w:val="24"/>
          <w:szCs w:val="24"/>
        </w:rPr>
        <w:t> </w:t>
      </w:r>
    </w:p>
    <w:p w14:paraId="001E22D7" w14:textId="77777777" w:rsidR="009C0194" w:rsidRDefault="009C0194" w:rsidP="009C0194">
      <w:r>
        <w:rPr>
          <w:rFonts w:ascii="Calibri Light" w:hAnsi="Calibri Light" w:cs="Calibri Light"/>
          <w:b/>
          <w:bCs/>
          <w:color w:val="000000"/>
          <w:sz w:val="24"/>
          <w:szCs w:val="24"/>
        </w:rPr>
        <w:t>Key dates:</w:t>
      </w:r>
    </w:p>
    <w:p w14:paraId="1F2B32DA" w14:textId="57CCB3D0" w:rsidR="009C0194" w:rsidRDefault="009C0194" w:rsidP="009C0194">
      <w:pPr>
        <w:numPr>
          <w:ilvl w:val="0"/>
          <w:numId w:val="4"/>
        </w:numPr>
        <w:rPr>
          <w:rFonts w:eastAsia="Times New Roman"/>
          <w:color w:val="000000"/>
        </w:rPr>
      </w:pPr>
      <w:r>
        <w:rPr>
          <w:rFonts w:ascii="Calibri Light" w:eastAsia="Times New Roman" w:hAnsi="Calibri Light" w:cs="Calibri Light"/>
          <w:color w:val="000000"/>
          <w:sz w:val="24"/>
          <w:szCs w:val="24"/>
        </w:rPr>
        <w:t xml:space="preserve">Closing date for entries is </w:t>
      </w:r>
      <w:r w:rsidR="009A4A41">
        <w:rPr>
          <w:rFonts w:ascii="Calibri Light" w:eastAsia="Times New Roman" w:hAnsi="Calibri Light" w:cs="Calibri Light"/>
          <w:color w:val="000000"/>
          <w:sz w:val="24"/>
          <w:szCs w:val="24"/>
        </w:rPr>
        <w:t xml:space="preserve">the </w:t>
      </w:r>
      <w:r w:rsidR="009A4A41" w:rsidRPr="009A4A41">
        <w:rPr>
          <w:rFonts w:ascii="Calibri Light" w:eastAsia="Times New Roman" w:hAnsi="Calibri Light" w:cs="Calibri Light"/>
          <w:b/>
          <w:bCs/>
          <w:color w:val="000000"/>
          <w:sz w:val="24"/>
          <w:szCs w:val="24"/>
        </w:rPr>
        <w:t xml:space="preserve">last </w:t>
      </w:r>
      <w:r w:rsidRPr="009A4A41">
        <w:rPr>
          <w:rFonts w:ascii="Calibri Light" w:eastAsia="Times New Roman" w:hAnsi="Calibri Light" w:cs="Calibri Light"/>
          <w:b/>
          <w:bCs/>
          <w:color w:val="000000"/>
          <w:sz w:val="24"/>
          <w:szCs w:val="24"/>
        </w:rPr>
        <w:t xml:space="preserve">Friday </w:t>
      </w:r>
      <w:r w:rsidR="009A4A41" w:rsidRPr="009A4A41">
        <w:rPr>
          <w:rFonts w:ascii="Calibri Light" w:eastAsia="Times New Roman" w:hAnsi="Calibri Light" w:cs="Calibri Light"/>
          <w:b/>
          <w:bCs/>
          <w:color w:val="000000"/>
          <w:sz w:val="24"/>
          <w:szCs w:val="24"/>
        </w:rPr>
        <w:t>before the November MGS meeting</w:t>
      </w:r>
      <w:r w:rsidR="009A4A41">
        <w:rPr>
          <w:rFonts w:ascii="Calibri Light" w:eastAsia="Times New Roman" w:hAnsi="Calibri Light" w:cs="Calibri Light"/>
          <w:b/>
          <w:bCs/>
          <w:color w:val="000000"/>
          <w:sz w:val="24"/>
          <w:szCs w:val="24"/>
        </w:rPr>
        <w:t xml:space="preserve"> date</w:t>
      </w:r>
      <w:r w:rsidR="009A4A41">
        <w:rPr>
          <w:rFonts w:ascii="Calibri Light" w:eastAsia="Times New Roman" w:hAnsi="Calibri Light" w:cs="Calibri Light"/>
          <w:color w:val="000000"/>
          <w:sz w:val="24"/>
          <w:szCs w:val="24"/>
        </w:rPr>
        <w:t>.</w:t>
      </w:r>
    </w:p>
    <w:p w14:paraId="574A9722" w14:textId="417FCF7F" w:rsidR="009C0194" w:rsidRDefault="009C0194" w:rsidP="009C0194">
      <w:pPr>
        <w:numPr>
          <w:ilvl w:val="0"/>
          <w:numId w:val="4"/>
        </w:numPr>
        <w:rPr>
          <w:rFonts w:eastAsia="Times New Roman"/>
          <w:color w:val="000000"/>
        </w:rPr>
      </w:pPr>
      <w:r>
        <w:rPr>
          <w:rFonts w:ascii="Calibri Light" w:eastAsia="Times New Roman" w:hAnsi="Calibri Light" w:cs="Calibri Light"/>
          <w:color w:val="000000"/>
          <w:sz w:val="24"/>
          <w:szCs w:val="24"/>
        </w:rPr>
        <w:t>Top four entries will be informed</w:t>
      </w:r>
      <w:r w:rsidR="009A4A41">
        <w:rPr>
          <w:rFonts w:ascii="Calibri Light" w:eastAsia="Times New Roman" w:hAnsi="Calibri Light" w:cs="Calibri Light"/>
          <w:color w:val="000000"/>
          <w:sz w:val="24"/>
          <w:szCs w:val="24"/>
        </w:rPr>
        <w:t xml:space="preserve"> </w:t>
      </w:r>
      <w:r w:rsidR="009A4A41" w:rsidRPr="009A4A41">
        <w:rPr>
          <w:rFonts w:ascii="Calibri Light" w:eastAsia="Times New Roman" w:hAnsi="Calibri Light" w:cs="Calibri Light"/>
          <w:b/>
          <w:bCs/>
          <w:color w:val="000000"/>
          <w:sz w:val="24"/>
          <w:szCs w:val="24"/>
        </w:rPr>
        <w:t>within 7 days of the November MGS meeting date</w:t>
      </w:r>
      <w:r>
        <w:rPr>
          <w:rFonts w:ascii="Calibri Light" w:eastAsia="Times New Roman" w:hAnsi="Calibri Light" w:cs="Calibri Light"/>
          <w:b/>
          <w:bCs/>
          <w:color w:val="000000"/>
          <w:sz w:val="24"/>
          <w:szCs w:val="24"/>
        </w:rPr>
        <w:t>.</w:t>
      </w:r>
    </w:p>
    <w:p w14:paraId="7C061A15" w14:textId="22B293B9" w:rsidR="009A4A41" w:rsidRPr="009A4A41" w:rsidRDefault="009C0194" w:rsidP="009C0194">
      <w:pPr>
        <w:numPr>
          <w:ilvl w:val="0"/>
          <w:numId w:val="4"/>
        </w:numPr>
        <w:rPr>
          <w:rFonts w:eastAsia="Times New Roman"/>
          <w:b/>
          <w:bCs/>
          <w:color w:val="000000"/>
        </w:rPr>
      </w:pPr>
      <w:proofErr w:type="gramStart"/>
      <w:r>
        <w:rPr>
          <w:rFonts w:ascii="Calibri Light" w:eastAsia="Times New Roman" w:hAnsi="Calibri Light" w:cs="Calibri Light"/>
          <w:color w:val="000000"/>
          <w:sz w:val="24"/>
          <w:szCs w:val="24"/>
        </w:rPr>
        <w:t>10 minute</w:t>
      </w:r>
      <w:proofErr w:type="gramEnd"/>
      <w:r>
        <w:rPr>
          <w:rFonts w:ascii="Calibri Light" w:eastAsia="Times New Roman" w:hAnsi="Calibri Light" w:cs="Calibri Light"/>
          <w:color w:val="000000"/>
          <w:sz w:val="24"/>
          <w:szCs w:val="24"/>
        </w:rPr>
        <w:t xml:space="preserve"> presentation for top four entries</w:t>
      </w:r>
      <w:r w:rsidR="009A4A41">
        <w:rPr>
          <w:rFonts w:ascii="Calibri Light" w:eastAsia="Times New Roman" w:hAnsi="Calibri Light" w:cs="Calibri Light"/>
          <w:color w:val="000000"/>
          <w:sz w:val="24"/>
          <w:szCs w:val="24"/>
        </w:rPr>
        <w:t xml:space="preserve"> to be given</w:t>
      </w:r>
      <w:r>
        <w:rPr>
          <w:rFonts w:ascii="Calibri Light" w:eastAsia="Times New Roman" w:hAnsi="Calibri Light" w:cs="Calibri Light"/>
          <w:color w:val="000000"/>
          <w:sz w:val="24"/>
          <w:szCs w:val="24"/>
        </w:rPr>
        <w:t xml:space="preserve"> at the </w:t>
      </w:r>
      <w:r w:rsidRPr="009A4A41">
        <w:rPr>
          <w:rFonts w:ascii="Calibri Light" w:eastAsia="Times New Roman" w:hAnsi="Calibri Light" w:cs="Calibri Light"/>
          <w:b/>
          <w:bCs/>
          <w:color w:val="000000"/>
          <w:sz w:val="24"/>
          <w:szCs w:val="24"/>
        </w:rPr>
        <w:t>MGS</w:t>
      </w:r>
      <w:r w:rsidR="009A4A41" w:rsidRPr="009A4A41">
        <w:rPr>
          <w:rFonts w:ascii="Calibri Light" w:eastAsia="Times New Roman" w:hAnsi="Calibri Light" w:cs="Calibri Light"/>
          <w:b/>
          <w:bCs/>
          <w:color w:val="000000"/>
          <w:sz w:val="24"/>
          <w:szCs w:val="24"/>
        </w:rPr>
        <w:t xml:space="preserve"> evening meeting in</w:t>
      </w:r>
      <w:r w:rsidRPr="009A4A41">
        <w:rPr>
          <w:rFonts w:ascii="Calibri Light" w:eastAsia="Times New Roman" w:hAnsi="Calibri Light" w:cs="Calibri Light"/>
          <w:b/>
          <w:bCs/>
          <w:color w:val="000000"/>
          <w:sz w:val="24"/>
          <w:szCs w:val="24"/>
        </w:rPr>
        <w:t xml:space="preserve"> December.</w:t>
      </w:r>
      <w:r w:rsidR="009A4A41" w:rsidRPr="009A4A41">
        <w:rPr>
          <w:rFonts w:ascii="Calibri Light" w:eastAsia="Times New Roman" w:hAnsi="Calibri Light" w:cs="Calibri Light"/>
          <w:b/>
          <w:bCs/>
          <w:color w:val="000000"/>
          <w:sz w:val="24"/>
          <w:szCs w:val="24"/>
        </w:rPr>
        <w:t xml:space="preserve"> </w:t>
      </w:r>
    </w:p>
    <w:p w14:paraId="6394D595" w14:textId="327FC91B" w:rsidR="009C0194" w:rsidRDefault="009A4A41" w:rsidP="009C0194">
      <w:pPr>
        <w:numPr>
          <w:ilvl w:val="0"/>
          <w:numId w:val="4"/>
        </w:numPr>
        <w:rPr>
          <w:rFonts w:eastAsia="Times New Roman"/>
          <w:color w:val="000000"/>
        </w:rPr>
      </w:pPr>
      <w:r>
        <w:rPr>
          <w:rFonts w:ascii="Calibri Light" w:eastAsia="Times New Roman" w:hAnsi="Calibri Light" w:cs="Calibri Light"/>
          <w:color w:val="000000"/>
          <w:sz w:val="24"/>
          <w:szCs w:val="24"/>
        </w:rPr>
        <w:t xml:space="preserve">See </w:t>
      </w:r>
      <w:hyperlink r:id="rId10" w:history="1">
        <w:r w:rsidRPr="00926097">
          <w:rPr>
            <w:rStyle w:val="Hyperlink"/>
            <w:rFonts w:ascii="Calibri Light" w:eastAsia="Times New Roman" w:hAnsi="Calibri Light" w:cs="Calibri Light"/>
            <w:sz w:val="24"/>
            <w:szCs w:val="24"/>
          </w:rPr>
          <w:t>http://midlandgeotechnicalsociety.org.uk/meetings.shtml</w:t>
        </w:r>
      </w:hyperlink>
      <w:r>
        <w:rPr>
          <w:rFonts w:ascii="Calibri Light" w:eastAsia="Times New Roman" w:hAnsi="Calibri Light" w:cs="Calibri Light"/>
          <w:color w:val="000000"/>
          <w:sz w:val="24"/>
          <w:szCs w:val="24"/>
        </w:rPr>
        <w:t xml:space="preserve"> for MGS meeting dates</w:t>
      </w:r>
    </w:p>
    <w:p w14:paraId="5FD293FD" w14:textId="77777777" w:rsidR="009C0194" w:rsidRDefault="009C0194" w:rsidP="009C0194">
      <w:pPr>
        <w:ind w:left="720"/>
      </w:pPr>
      <w:r>
        <w:rPr>
          <w:rFonts w:ascii="Calibri Light" w:hAnsi="Calibri Light" w:cs="Calibri Light"/>
          <w:color w:val="000000"/>
          <w:sz w:val="24"/>
          <w:szCs w:val="24"/>
        </w:rPr>
        <w:t> </w:t>
      </w:r>
    </w:p>
    <w:p w14:paraId="2C84291A" w14:textId="77777777" w:rsidR="009C0194" w:rsidRDefault="009C0194" w:rsidP="009C0194">
      <w:r>
        <w:rPr>
          <w:rFonts w:ascii="Calibri Light" w:hAnsi="Calibri Light" w:cs="Calibri Light"/>
          <w:b/>
          <w:bCs/>
          <w:color w:val="000000"/>
          <w:sz w:val="24"/>
          <w:szCs w:val="24"/>
        </w:rPr>
        <w:t>Contact:</w:t>
      </w:r>
      <w:bookmarkStart w:id="1" w:name="_GoBack"/>
      <w:bookmarkEnd w:id="1"/>
    </w:p>
    <w:p w14:paraId="65299C44" w14:textId="04FEC80E" w:rsidR="009C0194" w:rsidRDefault="009C0194" w:rsidP="009C0194">
      <w:pPr>
        <w:numPr>
          <w:ilvl w:val="0"/>
          <w:numId w:val="5"/>
        </w:numPr>
        <w:rPr>
          <w:rFonts w:eastAsia="Times New Roman"/>
          <w:color w:val="000000"/>
        </w:rPr>
      </w:pPr>
      <w:r>
        <w:rPr>
          <w:rFonts w:ascii="Calibri Light" w:eastAsia="Times New Roman" w:hAnsi="Calibri Light" w:cs="Calibri Light"/>
          <w:color w:val="000000"/>
          <w:sz w:val="24"/>
          <w:szCs w:val="24"/>
        </w:rPr>
        <w:lastRenderedPageBreak/>
        <w:t>Entries should be submitted to the Society’s Chair by email with the subject title ‘</w:t>
      </w:r>
      <w:r w:rsidR="00EB7ACE">
        <w:rPr>
          <w:rFonts w:ascii="Calibri Light" w:hAnsi="Calibri Light" w:cs="Calibri Light"/>
          <w:color w:val="000000"/>
          <w:sz w:val="24"/>
          <w:szCs w:val="24"/>
        </w:rPr>
        <w:t>MGS Early Career Award</w:t>
      </w:r>
      <w:r>
        <w:rPr>
          <w:rFonts w:ascii="Calibri Light" w:eastAsia="Times New Roman" w:hAnsi="Calibri Light" w:cs="Calibri Light"/>
          <w:color w:val="000000"/>
          <w:sz w:val="24"/>
          <w:szCs w:val="24"/>
        </w:rPr>
        <w:t xml:space="preserve"> – </w:t>
      </w:r>
      <w:r w:rsidR="00EB7ACE">
        <w:rPr>
          <w:rFonts w:ascii="Calibri Light" w:eastAsia="Times New Roman" w:hAnsi="Calibri Light" w:cs="Calibri Light"/>
          <w:color w:val="000000"/>
          <w:sz w:val="24"/>
          <w:szCs w:val="24"/>
        </w:rPr>
        <w:t>A</w:t>
      </w:r>
      <w:r>
        <w:rPr>
          <w:rFonts w:ascii="Calibri Light" w:eastAsia="Times New Roman" w:hAnsi="Calibri Light" w:cs="Calibri Light"/>
          <w:color w:val="000000"/>
          <w:sz w:val="24"/>
          <w:szCs w:val="24"/>
        </w:rPr>
        <w:t>pplication’</w:t>
      </w:r>
      <w:r w:rsidR="009A4A41">
        <w:rPr>
          <w:rFonts w:ascii="Calibri Light" w:eastAsia="Times New Roman" w:hAnsi="Calibri Light" w:cs="Calibri Light"/>
          <w:color w:val="000000"/>
          <w:sz w:val="24"/>
          <w:szCs w:val="24"/>
        </w:rPr>
        <w:t xml:space="preserve"> Details of the current chair are </w:t>
      </w:r>
      <w:hyperlink r:id="rId11" w:history="1">
        <w:r w:rsidR="009A4A41" w:rsidRPr="00926097">
          <w:rPr>
            <w:rStyle w:val="Hyperlink"/>
            <w:rFonts w:ascii="Calibri Light" w:eastAsia="Times New Roman" w:hAnsi="Calibri Light" w:cs="Calibri Light"/>
            <w:sz w:val="24"/>
            <w:szCs w:val="24"/>
          </w:rPr>
          <w:t>http://midlandgeotechnicalsociety.org.uk/committee.shtml</w:t>
        </w:r>
      </w:hyperlink>
      <w:r w:rsidR="009A4A41">
        <w:rPr>
          <w:rFonts w:ascii="Calibri Light" w:eastAsia="Times New Roman" w:hAnsi="Calibri Light" w:cs="Calibri Light"/>
          <w:color w:val="000000"/>
          <w:sz w:val="24"/>
          <w:szCs w:val="24"/>
        </w:rPr>
        <w:t xml:space="preserve"> </w:t>
      </w:r>
    </w:p>
    <w:p w14:paraId="085CC408" w14:textId="77777777" w:rsidR="00221C71" w:rsidRPr="009C0194" w:rsidRDefault="009C0194" w:rsidP="009C0194">
      <w:pPr>
        <w:numPr>
          <w:ilvl w:val="0"/>
          <w:numId w:val="5"/>
        </w:numPr>
        <w:rPr>
          <w:rFonts w:eastAsia="Times New Roman"/>
          <w:color w:val="000000"/>
        </w:rPr>
      </w:pPr>
      <w:r>
        <w:rPr>
          <w:rFonts w:ascii="Calibri Light" w:eastAsia="Times New Roman" w:hAnsi="Calibri Light" w:cs="Calibri Light"/>
          <w:color w:val="000000"/>
          <w:sz w:val="24"/>
          <w:szCs w:val="24"/>
        </w:rPr>
        <w:t>Any questions should also be directed to the same email address</w:t>
      </w:r>
    </w:p>
    <w:sectPr w:rsidR="00221C71" w:rsidRPr="009C0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98B1" w14:textId="77777777" w:rsidR="009A4A41" w:rsidRDefault="009A4A41" w:rsidP="009A4A41">
      <w:r>
        <w:separator/>
      </w:r>
    </w:p>
  </w:endnote>
  <w:endnote w:type="continuationSeparator" w:id="0">
    <w:p w14:paraId="7DF80006" w14:textId="77777777" w:rsidR="009A4A41" w:rsidRDefault="009A4A41" w:rsidP="009A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5165" w14:textId="77777777" w:rsidR="009A4A41" w:rsidRDefault="009A4A41" w:rsidP="009A4A41">
      <w:r>
        <w:separator/>
      </w:r>
    </w:p>
  </w:footnote>
  <w:footnote w:type="continuationSeparator" w:id="0">
    <w:p w14:paraId="6C272200" w14:textId="77777777" w:rsidR="009A4A41" w:rsidRDefault="009A4A41" w:rsidP="009A4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61AC"/>
    <w:multiLevelType w:val="hybridMultilevel"/>
    <w:tmpl w:val="A9ACD70E"/>
    <w:lvl w:ilvl="0" w:tplc="C32045C8">
      <w:start w:val="1"/>
      <w:numFmt w:val="bullet"/>
      <w:lvlText w:val="-"/>
      <w:lvlJc w:val="left"/>
      <w:pPr>
        <w:tabs>
          <w:tab w:val="num" w:pos="720"/>
        </w:tabs>
        <w:ind w:left="720" w:hanging="360"/>
      </w:pPr>
      <w:rPr>
        <w:rFonts w:ascii="Calibri" w:hAnsi="Calibri" w:cs="Times New Roman" w:hint="default"/>
      </w:rPr>
    </w:lvl>
    <w:lvl w:ilvl="1" w:tplc="60AE85A4">
      <w:start w:val="1"/>
      <w:numFmt w:val="bullet"/>
      <w:lvlText w:val="-"/>
      <w:lvlJc w:val="left"/>
      <w:pPr>
        <w:tabs>
          <w:tab w:val="num" w:pos="1440"/>
        </w:tabs>
        <w:ind w:left="1440" w:hanging="360"/>
      </w:pPr>
      <w:rPr>
        <w:rFonts w:ascii="Calibri" w:hAnsi="Calibri" w:cs="Times New Roman" w:hint="default"/>
      </w:rPr>
    </w:lvl>
    <w:lvl w:ilvl="2" w:tplc="7FAEA800">
      <w:start w:val="1"/>
      <w:numFmt w:val="bullet"/>
      <w:lvlText w:val="-"/>
      <w:lvlJc w:val="left"/>
      <w:pPr>
        <w:tabs>
          <w:tab w:val="num" w:pos="2160"/>
        </w:tabs>
        <w:ind w:left="2160" w:hanging="360"/>
      </w:pPr>
      <w:rPr>
        <w:rFonts w:ascii="Calibri" w:hAnsi="Calibri" w:cs="Times New Roman" w:hint="default"/>
      </w:rPr>
    </w:lvl>
    <w:lvl w:ilvl="3" w:tplc="AF749B24">
      <w:start w:val="1"/>
      <w:numFmt w:val="bullet"/>
      <w:lvlText w:val="-"/>
      <w:lvlJc w:val="left"/>
      <w:pPr>
        <w:tabs>
          <w:tab w:val="num" w:pos="2880"/>
        </w:tabs>
        <w:ind w:left="2880" w:hanging="360"/>
      </w:pPr>
      <w:rPr>
        <w:rFonts w:ascii="Calibri" w:hAnsi="Calibri" w:cs="Times New Roman" w:hint="default"/>
      </w:rPr>
    </w:lvl>
    <w:lvl w:ilvl="4" w:tplc="4A6C822A">
      <w:start w:val="1"/>
      <w:numFmt w:val="bullet"/>
      <w:lvlText w:val="-"/>
      <w:lvlJc w:val="left"/>
      <w:pPr>
        <w:tabs>
          <w:tab w:val="num" w:pos="3600"/>
        </w:tabs>
        <w:ind w:left="3600" w:hanging="360"/>
      </w:pPr>
      <w:rPr>
        <w:rFonts w:ascii="Calibri" w:hAnsi="Calibri" w:cs="Times New Roman" w:hint="default"/>
      </w:rPr>
    </w:lvl>
    <w:lvl w:ilvl="5" w:tplc="11E847B2">
      <w:start w:val="1"/>
      <w:numFmt w:val="bullet"/>
      <w:lvlText w:val="-"/>
      <w:lvlJc w:val="left"/>
      <w:pPr>
        <w:tabs>
          <w:tab w:val="num" w:pos="4320"/>
        </w:tabs>
        <w:ind w:left="4320" w:hanging="360"/>
      </w:pPr>
      <w:rPr>
        <w:rFonts w:ascii="Calibri" w:hAnsi="Calibri" w:cs="Times New Roman" w:hint="default"/>
      </w:rPr>
    </w:lvl>
    <w:lvl w:ilvl="6" w:tplc="CF1E5316">
      <w:start w:val="1"/>
      <w:numFmt w:val="bullet"/>
      <w:lvlText w:val="-"/>
      <w:lvlJc w:val="left"/>
      <w:pPr>
        <w:tabs>
          <w:tab w:val="num" w:pos="5040"/>
        </w:tabs>
        <w:ind w:left="5040" w:hanging="360"/>
      </w:pPr>
      <w:rPr>
        <w:rFonts w:ascii="Calibri" w:hAnsi="Calibri" w:cs="Times New Roman" w:hint="default"/>
      </w:rPr>
    </w:lvl>
    <w:lvl w:ilvl="7" w:tplc="E6D62306">
      <w:start w:val="1"/>
      <w:numFmt w:val="bullet"/>
      <w:lvlText w:val="-"/>
      <w:lvlJc w:val="left"/>
      <w:pPr>
        <w:tabs>
          <w:tab w:val="num" w:pos="5760"/>
        </w:tabs>
        <w:ind w:left="5760" w:hanging="360"/>
      </w:pPr>
      <w:rPr>
        <w:rFonts w:ascii="Calibri" w:hAnsi="Calibri" w:cs="Times New Roman" w:hint="default"/>
      </w:rPr>
    </w:lvl>
    <w:lvl w:ilvl="8" w:tplc="1CFA06C4">
      <w:start w:val="1"/>
      <w:numFmt w:val="bullet"/>
      <w:lvlText w:val="-"/>
      <w:lvlJc w:val="left"/>
      <w:pPr>
        <w:tabs>
          <w:tab w:val="num" w:pos="6480"/>
        </w:tabs>
        <w:ind w:left="6480" w:hanging="360"/>
      </w:pPr>
      <w:rPr>
        <w:rFonts w:ascii="Calibri" w:hAnsi="Calibri" w:cs="Times New Roman" w:hint="default"/>
      </w:rPr>
    </w:lvl>
  </w:abstractNum>
  <w:abstractNum w:abstractNumId="1" w15:restartNumberingAfterBreak="0">
    <w:nsid w:val="3BFB59F2"/>
    <w:multiLevelType w:val="hybridMultilevel"/>
    <w:tmpl w:val="322047E6"/>
    <w:lvl w:ilvl="0" w:tplc="E7DEAFF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7D56C1"/>
    <w:multiLevelType w:val="hybridMultilevel"/>
    <w:tmpl w:val="C1FEE2E2"/>
    <w:lvl w:ilvl="0" w:tplc="7376FF38">
      <w:start w:val="1"/>
      <w:numFmt w:val="bullet"/>
      <w:lvlText w:val="-"/>
      <w:lvlJc w:val="left"/>
      <w:pPr>
        <w:tabs>
          <w:tab w:val="num" w:pos="720"/>
        </w:tabs>
        <w:ind w:left="720" w:hanging="360"/>
      </w:pPr>
      <w:rPr>
        <w:rFonts w:ascii="Calibri" w:hAnsi="Calibri" w:cs="Times New Roman" w:hint="default"/>
      </w:rPr>
    </w:lvl>
    <w:lvl w:ilvl="1" w:tplc="AA2866BA">
      <w:start w:val="1"/>
      <w:numFmt w:val="bullet"/>
      <w:lvlText w:val="-"/>
      <w:lvlJc w:val="left"/>
      <w:pPr>
        <w:tabs>
          <w:tab w:val="num" w:pos="1440"/>
        </w:tabs>
        <w:ind w:left="1440" w:hanging="360"/>
      </w:pPr>
      <w:rPr>
        <w:rFonts w:ascii="Calibri" w:hAnsi="Calibri" w:cs="Times New Roman" w:hint="default"/>
      </w:rPr>
    </w:lvl>
    <w:lvl w:ilvl="2" w:tplc="6FC44D96">
      <w:start w:val="1"/>
      <w:numFmt w:val="bullet"/>
      <w:lvlText w:val="-"/>
      <w:lvlJc w:val="left"/>
      <w:pPr>
        <w:tabs>
          <w:tab w:val="num" w:pos="2160"/>
        </w:tabs>
        <w:ind w:left="2160" w:hanging="360"/>
      </w:pPr>
      <w:rPr>
        <w:rFonts w:ascii="Calibri" w:hAnsi="Calibri" w:cs="Times New Roman" w:hint="default"/>
      </w:rPr>
    </w:lvl>
    <w:lvl w:ilvl="3" w:tplc="E4483354">
      <w:start w:val="1"/>
      <w:numFmt w:val="bullet"/>
      <w:lvlText w:val="-"/>
      <w:lvlJc w:val="left"/>
      <w:pPr>
        <w:tabs>
          <w:tab w:val="num" w:pos="2880"/>
        </w:tabs>
        <w:ind w:left="2880" w:hanging="360"/>
      </w:pPr>
      <w:rPr>
        <w:rFonts w:ascii="Calibri" w:hAnsi="Calibri" w:cs="Times New Roman" w:hint="default"/>
      </w:rPr>
    </w:lvl>
    <w:lvl w:ilvl="4" w:tplc="AD8C796E">
      <w:start w:val="1"/>
      <w:numFmt w:val="bullet"/>
      <w:lvlText w:val="-"/>
      <w:lvlJc w:val="left"/>
      <w:pPr>
        <w:tabs>
          <w:tab w:val="num" w:pos="3600"/>
        </w:tabs>
        <w:ind w:left="3600" w:hanging="360"/>
      </w:pPr>
      <w:rPr>
        <w:rFonts w:ascii="Calibri" w:hAnsi="Calibri" w:cs="Times New Roman" w:hint="default"/>
      </w:rPr>
    </w:lvl>
    <w:lvl w:ilvl="5" w:tplc="01102F8A">
      <w:start w:val="1"/>
      <w:numFmt w:val="bullet"/>
      <w:lvlText w:val="-"/>
      <w:lvlJc w:val="left"/>
      <w:pPr>
        <w:tabs>
          <w:tab w:val="num" w:pos="4320"/>
        </w:tabs>
        <w:ind w:left="4320" w:hanging="360"/>
      </w:pPr>
      <w:rPr>
        <w:rFonts w:ascii="Calibri" w:hAnsi="Calibri" w:cs="Times New Roman" w:hint="default"/>
      </w:rPr>
    </w:lvl>
    <w:lvl w:ilvl="6" w:tplc="2A7AF444">
      <w:start w:val="1"/>
      <w:numFmt w:val="bullet"/>
      <w:lvlText w:val="-"/>
      <w:lvlJc w:val="left"/>
      <w:pPr>
        <w:tabs>
          <w:tab w:val="num" w:pos="5040"/>
        </w:tabs>
        <w:ind w:left="5040" w:hanging="360"/>
      </w:pPr>
      <w:rPr>
        <w:rFonts w:ascii="Calibri" w:hAnsi="Calibri" w:cs="Times New Roman" w:hint="default"/>
      </w:rPr>
    </w:lvl>
    <w:lvl w:ilvl="7" w:tplc="65F4DB14">
      <w:start w:val="1"/>
      <w:numFmt w:val="bullet"/>
      <w:lvlText w:val="-"/>
      <w:lvlJc w:val="left"/>
      <w:pPr>
        <w:tabs>
          <w:tab w:val="num" w:pos="5760"/>
        </w:tabs>
        <w:ind w:left="5760" w:hanging="360"/>
      </w:pPr>
      <w:rPr>
        <w:rFonts w:ascii="Calibri" w:hAnsi="Calibri" w:cs="Times New Roman" w:hint="default"/>
      </w:rPr>
    </w:lvl>
    <w:lvl w:ilvl="8" w:tplc="37BA5C6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56775A3E"/>
    <w:multiLevelType w:val="hybridMultilevel"/>
    <w:tmpl w:val="71E4BB6A"/>
    <w:lvl w:ilvl="0" w:tplc="7FCC5D54">
      <w:start w:val="1"/>
      <w:numFmt w:val="bullet"/>
      <w:lvlText w:val="-"/>
      <w:lvlJc w:val="left"/>
      <w:pPr>
        <w:tabs>
          <w:tab w:val="num" w:pos="720"/>
        </w:tabs>
        <w:ind w:left="720" w:hanging="360"/>
      </w:pPr>
      <w:rPr>
        <w:rFonts w:ascii="Calibri" w:hAnsi="Calibri" w:cs="Times New Roman" w:hint="default"/>
      </w:rPr>
    </w:lvl>
    <w:lvl w:ilvl="1" w:tplc="DF2AD856">
      <w:start w:val="1"/>
      <w:numFmt w:val="bullet"/>
      <w:lvlText w:val="-"/>
      <w:lvlJc w:val="left"/>
      <w:pPr>
        <w:tabs>
          <w:tab w:val="num" w:pos="1440"/>
        </w:tabs>
        <w:ind w:left="1440" w:hanging="360"/>
      </w:pPr>
      <w:rPr>
        <w:rFonts w:ascii="Calibri" w:hAnsi="Calibri" w:cs="Times New Roman" w:hint="default"/>
      </w:rPr>
    </w:lvl>
    <w:lvl w:ilvl="2" w:tplc="0A76B9F8">
      <w:start w:val="1"/>
      <w:numFmt w:val="bullet"/>
      <w:lvlText w:val="-"/>
      <w:lvlJc w:val="left"/>
      <w:pPr>
        <w:tabs>
          <w:tab w:val="num" w:pos="2160"/>
        </w:tabs>
        <w:ind w:left="2160" w:hanging="360"/>
      </w:pPr>
      <w:rPr>
        <w:rFonts w:ascii="Calibri" w:hAnsi="Calibri" w:cs="Times New Roman" w:hint="default"/>
      </w:rPr>
    </w:lvl>
    <w:lvl w:ilvl="3" w:tplc="FD8ED748">
      <w:start w:val="1"/>
      <w:numFmt w:val="bullet"/>
      <w:lvlText w:val="-"/>
      <w:lvlJc w:val="left"/>
      <w:pPr>
        <w:tabs>
          <w:tab w:val="num" w:pos="2880"/>
        </w:tabs>
        <w:ind w:left="2880" w:hanging="360"/>
      </w:pPr>
      <w:rPr>
        <w:rFonts w:ascii="Calibri" w:hAnsi="Calibri" w:cs="Times New Roman" w:hint="default"/>
      </w:rPr>
    </w:lvl>
    <w:lvl w:ilvl="4" w:tplc="838C38EE">
      <w:start w:val="1"/>
      <w:numFmt w:val="bullet"/>
      <w:lvlText w:val="-"/>
      <w:lvlJc w:val="left"/>
      <w:pPr>
        <w:tabs>
          <w:tab w:val="num" w:pos="3600"/>
        </w:tabs>
        <w:ind w:left="3600" w:hanging="360"/>
      </w:pPr>
      <w:rPr>
        <w:rFonts w:ascii="Calibri" w:hAnsi="Calibri" w:cs="Times New Roman" w:hint="default"/>
      </w:rPr>
    </w:lvl>
    <w:lvl w:ilvl="5" w:tplc="5FB652D4">
      <w:start w:val="1"/>
      <w:numFmt w:val="bullet"/>
      <w:lvlText w:val="-"/>
      <w:lvlJc w:val="left"/>
      <w:pPr>
        <w:tabs>
          <w:tab w:val="num" w:pos="4320"/>
        </w:tabs>
        <w:ind w:left="4320" w:hanging="360"/>
      </w:pPr>
      <w:rPr>
        <w:rFonts w:ascii="Calibri" w:hAnsi="Calibri" w:cs="Times New Roman" w:hint="default"/>
      </w:rPr>
    </w:lvl>
    <w:lvl w:ilvl="6" w:tplc="F68C20A4">
      <w:start w:val="1"/>
      <w:numFmt w:val="bullet"/>
      <w:lvlText w:val="-"/>
      <w:lvlJc w:val="left"/>
      <w:pPr>
        <w:tabs>
          <w:tab w:val="num" w:pos="5040"/>
        </w:tabs>
        <w:ind w:left="5040" w:hanging="360"/>
      </w:pPr>
      <w:rPr>
        <w:rFonts w:ascii="Calibri" w:hAnsi="Calibri" w:cs="Times New Roman" w:hint="default"/>
      </w:rPr>
    </w:lvl>
    <w:lvl w:ilvl="7" w:tplc="96D01660">
      <w:start w:val="1"/>
      <w:numFmt w:val="bullet"/>
      <w:lvlText w:val="-"/>
      <w:lvlJc w:val="left"/>
      <w:pPr>
        <w:tabs>
          <w:tab w:val="num" w:pos="5760"/>
        </w:tabs>
        <w:ind w:left="5760" w:hanging="360"/>
      </w:pPr>
      <w:rPr>
        <w:rFonts w:ascii="Calibri" w:hAnsi="Calibri" w:cs="Times New Roman" w:hint="default"/>
      </w:rPr>
    </w:lvl>
    <w:lvl w:ilvl="8" w:tplc="C1B60330">
      <w:start w:val="1"/>
      <w:numFmt w:val="bullet"/>
      <w:lvlText w:val="-"/>
      <w:lvlJc w:val="left"/>
      <w:pPr>
        <w:tabs>
          <w:tab w:val="num" w:pos="6480"/>
        </w:tabs>
        <w:ind w:left="6480" w:hanging="360"/>
      </w:pPr>
      <w:rPr>
        <w:rFonts w:ascii="Calibri" w:hAnsi="Calibri" w:cs="Times New Roman" w:hint="default"/>
      </w:rPr>
    </w:lvl>
  </w:abstractNum>
  <w:abstractNum w:abstractNumId="4" w15:restartNumberingAfterBreak="0">
    <w:nsid w:val="7A72383E"/>
    <w:multiLevelType w:val="hybridMultilevel"/>
    <w:tmpl w:val="C18E0DE6"/>
    <w:lvl w:ilvl="0" w:tplc="6E6ED304">
      <w:start w:val="1"/>
      <w:numFmt w:val="bullet"/>
      <w:lvlText w:val="-"/>
      <w:lvlJc w:val="left"/>
      <w:pPr>
        <w:tabs>
          <w:tab w:val="num" w:pos="720"/>
        </w:tabs>
        <w:ind w:left="720" w:hanging="360"/>
      </w:pPr>
      <w:rPr>
        <w:rFonts w:ascii="Calibri" w:hAnsi="Calibri" w:cs="Times New Roman" w:hint="default"/>
      </w:rPr>
    </w:lvl>
    <w:lvl w:ilvl="1" w:tplc="FF32AEDA">
      <w:start w:val="1"/>
      <w:numFmt w:val="bullet"/>
      <w:lvlText w:val="-"/>
      <w:lvlJc w:val="left"/>
      <w:pPr>
        <w:tabs>
          <w:tab w:val="num" w:pos="1440"/>
        </w:tabs>
        <w:ind w:left="1440" w:hanging="360"/>
      </w:pPr>
      <w:rPr>
        <w:rFonts w:ascii="Calibri" w:hAnsi="Calibri" w:cs="Times New Roman" w:hint="default"/>
      </w:rPr>
    </w:lvl>
    <w:lvl w:ilvl="2" w:tplc="75FE2548">
      <w:start w:val="1"/>
      <w:numFmt w:val="bullet"/>
      <w:lvlText w:val="-"/>
      <w:lvlJc w:val="left"/>
      <w:pPr>
        <w:tabs>
          <w:tab w:val="num" w:pos="2160"/>
        </w:tabs>
        <w:ind w:left="2160" w:hanging="360"/>
      </w:pPr>
      <w:rPr>
        <w:rFonts w:ascii="Calibri" w:hAnsi="Calibri" w:cs="Times New Roman" w:hint="default"/>
      </w:rPr>
    </w:lvl>
    <w:lvl w:ilvl="3" w:tplc="A7CE369E">
      <w:start w:val="1"/>
      <w:numFmt w:val="bullet"/>
      <w:lvlText w:val="-"/>
      <w:lvlJc w:val="left"/>
      <w:pPr>
        <w:tabs>
          <w:tab w:val="num" w:pos="2880"/>
        </w:tabs>
        <w:ind w:left="2880" w:hanging="360"/>
      </w:pPr>
      <w:rPr>
        <w:rFonts w:ascii="Calibri" w:hAnsi="Calibri" w:cs="Times New Roman" w:hint="default"/>
      </w:rPr>
    </w:lvl>
    <w:lvl w:ilvl="4" w:tplc="BE6486EC">
      <w:start w:val="1"/>
      <w:numFmt w:val="bullet"/>
      <w:lvlText w:val="-"/>
      <w:lvlJc w:val="left"/>
      <w:pPr>
        <w:tabs>
          <w:tab w:val="num" w:pos="3600"/>
        </w:tabs>
        <w:ind w:left="3600" w:hanging="360"/>
      </w:pPr>
      <w:rPr>
        <w:rFonts w:ascii="Calibri" w:hAnsi="Calibri" w:cs="Times New Roman" w:hint="default"/>
      </w:rPr>
    </w:lvl>
    <w:lvl w:ilvl="5" w:tplc="89EA5C00">
      <w:start w:val="1"/>
      <w:numFmt w:val="bullet"/>
      <w:lvlText w:val="-"/>
      <w:lvlJc w:val="left"/>
      <w:pPr>
        <w:tabs>
          <w:tab w:val="num" w:pos="4320"/>
        </w:tabs>
        <w:ind w:left="4320" w:hanging="360"/>
      </w:pPr>
      <w:rPr>
        <w:rFonts w:ascii="Calibri" w:hAnsi="Calibri" w:cs="Times New Roman" w:hint="default"/>
      </w:rPr>
    </w:lvl>
    <w:lvl w:ilvl="6" w:tplc="F154DA4C">
      <w:start w:val="1"/>
      <w:numFmt w:val="bullet"/>
      <w:lvlText w:val="-"/>
      <w:lvlJc w:val="left"/>
      <w:pPr>
        <w:tabs>
          <w:tab w:val="num" w:pos="5040"/>
        </w:tabs>
        <w:ind w:left="5040" w:hanging="360"/>
      </w:pPr>
      <w:rPr>
        <w:rFonts w:ascii="Calibri" w:hAnsi="Calibri" w:cs="Times New Roman" w:hint="default"/>
      </w:rPr>
    </w:lvl>
    <w:lvl w:ilvl="7" w:tplc="37147992">
      <w:start w:val="1"/>
      <w:numFmt w:val="bullet"/>
      <w:lvlText w:val="-"/>
      <w:lvlJc w:val="left"/>
      <w:pPr>
        <w:tabs>
          <w:tab w:val="num" w:pos="5760"/>
        </w:tabs>
        <w:ind w:left="5760" w:hanging="360"/>
      </w:pPr>
      <w:rPr>
        <w:rFonts w:ascii="Calibri" w:hAnsi="Calibri" w:cs="Times New Roman" w:hint="default"/>
      </w:rPr>
    </w:lvl>
    <w:lvl w:ilvl="8" w:tplc="6180F740">
      <w:start w:val="1"/>
      <w:numFmt w:val="bullet"/>
      <w:lvlText w:val="-"/>
      <w:lvlJc w:val="left"/>
      <w:pPr>
        <w:tabs>
          <w:tab w:val="num" w:pos="6480"/>
        </w:tabs>
        <w:ind w:left="6480" w:hanging="360"/>
      </w:pPr>
      <w:rPr>
        <w:rFonts w:ascii="Calibri" w:hAnsi="Calibri" w:cs="Times New Roman"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94"/>
    <w:rsid w:val="000219F1"/>
    <w:rsid w:val="00260023"/>
    <w:rsid w:val="00573018"/>
    <w:rsid w:val="00934AA9"/>
    <w:rsid w:val="009A4A41"/>
    <w:rsid w:val="009C0194"/>
    <w:rsid w:val="009F75FE"/>
    <w:rsid w:val="00A02792"/>
    <w:rsid w:val="00A0756A"/>
    <w:rsid w:val="00AC0756"/>
    <w:rsid w:val="00AE2931"/>
    <w:rsid w:val="00C32FCA"/>
    <w:rsid w:val="00D31EC7"/>
    <w:rsid w:val="00D558C7"/>
    <w:rsid w:val="00E80331"/>
    <w:rsid w:val="00EB7ACE"/>
    <w:rsid w:val="00ED7937"/>
    <w:rsid w:val="00F1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BF354"/>
  <w15:chartTrackingRefBased/>
  <w15:docId w15:val="{C974ABB7-54E8-4353-BEFF-DEE1AB1D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01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94"/>
    <w:rPr>
      <w:color w:val="0000FF"/>
      <w:u w:val="single"/>
    </w:rPr>
  </w:style>
  <w:style w:type="character" w:styleId="UnresolvedMention">
    <w:name w:val="Unresolved Mention"/>
    <w:basedOn w:val="DefaultParagraphFont"/>
    <w:uiPriority w:val="99"/>
    <w:semiHidden/>
    <w:unhideWhenUsed/>
    <w:rsid w:val="009A4A41"/>
    <w:rPr>
      <w:color w:val="605E5C"/>
      <w:shd w:val="clear" w:color="auto" w:fill="E1DFDD"/>
    </w:rPr>
  </w:style>
  <w:style w:type="character" w:styleId="CommentReference">
    <w:name w:val="annotation reference"/>
    <w:basedOn w:val="DefaultParagraphFont"/>
    <w:uiPriority w:val="99"/>
    <w:semiHidden/>
    <w:unhideWhenUsed/>
    <w:rsid w:val="00C32FCA"/>
    <w:rPr>
      <w:sz w:val="16"/>
      <w:szCs w:val="16"/>
    </w:rPr>
  </w:style>
  <w:style w:type="paragraph" w:styleId="CommentText">
    <w:name w:val="annotation text"/>
    <w:basedOn w:val="Normal"/>
    <w:link w:val="CommentTextChar"/>
    <w:uiPriority w:val="99"/>
    <w:semiHidden/>
    <w:unhideWhenUsed/>
    <w:rsid w:val="00C32FCA"/>
    <w:rPr>
      <w:sz w:val="20"/>
      <w:szCs w:val="20"/>
    </w:rPr>
  </w:style>
  <w:style w:type="character" w:customStyle="1" w:styleId="CommentTextChar">
    <w:name w:val="Comment Text Char"/>
    <w:basedOn w:val="DefaultParagraphFont"/>
    <w:link w:val="CommentText"/>
    <w:uiPriority w:val="99"/>
    <w:semiHidden/>
    <w:rsid w:val="00C32FC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2FCA"/>
    <w:rPr>
      <w:b/>
      <w:bCs/>
    </w:rPr>
  </w:style>
  <w:style w:type="character" w:customStyle="1" w:styleId="CommentSubjectChar">
    <w:name w:val="Comment Subject Char"/>
    <w:basedOn w:val="CommentTextChar"/>
    <w:link w:val="CommentSubject"/>
    <w:uiPriority w:val="99"/>
    <w:semiHidden/>
    <w:rsid w:val="00C32FCA"/>
    <w:rPr>
      <w:rFonts w:ascii="Calibri" w:hAnsi="Calibri" w:cs="Calibri"/>
      <w:b/>
      <w:bCs/>
      <w:sz w:val="20"/>
      <w:szCs w:val="20"/>
    </w:rPr>
  </w:style>
  <w:style w:type="paragraph" w:styleId="BalloonText">
    <w:name w:val="Balloon Text"/>
    <w:basedOn w:val="Normal"/>
    <w:link w:val="BalloonTextChar"/>
    <w:uiPriority w:val="99"/>
    <w:semiHidden/>
    <w:unhideWhenUsed/>
    <w:rsid w:val="00C3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7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dlandgeotechnicalsociety.org.uk/committee.shtml" TargetMode="External"/><Relationship Id="rId5" Type="http://schemas.openxmlformats.org/officeDocument/2006/relationships/styles" Target="styles.xml"/><Relationship Id="rId10" Type="http://schemas.openxmlformats.org/officeDocument/2006/relationships/hyperlink" Target="http://midlandgeotechnicalsociety.org.uk/meetings.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EC1C62079B447874467891B632368" ma:contentTypeVersion="13" ma:contentTypeDescription="Create a new document." ma:contentTypeScope="" ma:versionID="fc4ac8b2f51c36a3fe4bb30a2f2856e0">
  <xsd:schema xmlns:xsd="http://www.w3.org/2001/XMLSchema" xmlns:xs="http://www.w3.org/2001/XMLSchema" xmlns:p="http://schemas.microsoft.com/office/2006/metadata/properties" xmlns:ns3="492e1fb5-b9c5-4d54-8f15-fdac73adb397" xmlns:ns4="ddd48f8e-bab1-44da-be94-fa66e1c28211" targetNamespace="http://schemas.microsoft.com/office/2006/metadata/properties" ma:root="true" ma:fieldsID="6d13571075dfb8b01c08696a0e99fee3" ns3:_="" ns4:_="">
    <xsd:import namespace="492e1fb5-b9c5-4d54-8f15-fdac73adb397"/>
    <xsd:import namespace="ddd48f8e-bab1-44da-be94-fa66e1c282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e1fb5-b9c5-4d54-8f15-fdac73adb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48f8e-bab1-44da-be94-fa66e1c282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FEB6C-05E9-4FD8-B7CE-A49F6517986C}">
  <ds:schemaRefs>
    <ds:schemaRef ds:uri="492e1fb5-b9c5-4d54-8f15-fdac73adb397"/>
    <ds:schemaRef ds:uri="http://schemas.microsoft.com/office/2006/documentManagement/types"/>
    <ds:schemaRef ds:uri="http://schemas.microsoft.com/office/infopath/2007/PartnerControls"/>
    <ds:schemaRef ds:uri="http://purl.org/dc/elements/1.1/"/>
    <ds:schemaRef ds:uri="http://schemas.microsoft.com/office/2006/metadata/properties"/>
    <ds:schemaRef ds:uri="ddd48f8e-bab1-44da-be94-fa66e1c282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C13A0C-B007-427B-BD53-992804A16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e1fb5-b9c5-4d54-8f15-fdac73adb397"/>
    <ds:schemaRef ds:uri="ddd48f8e-bab1-44da-be94-fa66e1c28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08959-7598-4165-8502-39E97A3EE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2</cp:revision>
  <dcterms:created xsi:type="dcterms:W3CDTF">2020-10-19T10:05:00Z</dcterms:created>
  <dcterms:modified xsi:type="dcterms:W3CDTF">2020-10-19T10:05:00Z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2020-10-03T09:28:27Z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083064af-9478-443f-aa26-dbb5f0fb8ab7</vt:lpwstr>
  </property>
  <property fmtid="{D5CDD505-2E9C-101B-9397-08002B2CF9AE}" pid="8" name="MSIP_Label_82fa3fd3-029b-403d-91b4-1dc930cb0e60_ContentBits">
    <vt:lpwstr>0</vt:lpwstr>
  </property>
  <property fmtid="{D5CDD505-2E9C-101B-9397-08002B2CF9AE}" pid="9" name="ContentTypeId">
    <vt:lpwstr>0x010100D04EC1C62079B447874467891B632368</vt:lpwstr>
  </property>
</Properties>
</file>