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33035D"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33035D"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33035D"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33035D"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33035D"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33035D"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33035D"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33035D"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5245520A" w14:textId="56A34947" w:rsidR="00C5201B" w:rsidRDefault="00C5201B" w:rsidP="00C5201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050124F1" w14:textId="77777777"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51C5BFAD" w14:textId="486926C5" w:rsidR="000377E7" w:rsidRDefault="00C5201B"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33035D"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33035D"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33035D"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33035D"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33035D"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33035D"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33035D"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BAA3CE1" w14:textId="41866DCF" w:rsidR="000377E7" w:rsidRDefault="00C5201B" w:rsidP="000377E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000377E7"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000377E7" w:rsidRPr="00BB6416">
              <w:rPr>
                <w:rFonts w:ascii="Verdana" w:eastAsia="Times New Roman" w:hAnsi="Verdana"/>
                <w:color w:val="B6DDE8" w:themeColor="accent5" w:themeTint="66"/>
                <w:spacing w:val="-2"/>
                <w:sz w:val="20"/>
                <w:szCs w:val="20"/>
                <w:lang w:eastAsia="en-GB"/>
              </w:rPr>
              <w:t xml:space="preserve"> 7pm</w:t>
            </w:r>
          </w:p>
          <w:p w14:paraId="5CEE66B8" w14:textId="77777777" w:rsidR="000377E7" w:rsidRPr="00BB6416" w:rsidRDefault="000377E7" w:rsidP="000377E7">
            <w:pPr>
              <w:spacing w:after="0" w:line="240" w:lineRule="auto"/>
              <w:jc w:val="both"/>
              <w:rPr>
                <w:rFonts w:ascii="Verdana" w:eastAsia="Times New Roman" w:hAnsi="Verdana"/>
                <w:color w:val="B6DDE8" w:themeColor="accent5" w:themeTint="66"/>
                <w:sz w:val="20"/>
                <w:szCs w:val="20"/>
                <w:lang w:eastAsia="en-GB"/>
              </w:rPr>
            </w:pPr>
          </w:p>
          <w:p w14:paraId="0F7CD091" w14:textId="77777777" w:rsidR="00C5201B" w:rsidRDefault="00C5201B" w:rsidP="00C5201B">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p w14:paraId="3FF490B9" w14:textId="2B05D150" w:rsidR="007E17C3" w:rsidRPr="0065091D" w:rsidRDefault="007E17C3"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p>
          <w:bookmarkEnd w:id="0"/>
          <w:p w14:paraId="20EA159F" w14:textId="5DF4E998" w:rsidR="000523BF" w:rsidRDefault="00390CBA"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noProof/>
              </w:rPr>
              <w:drawing>
                <wp:inline distT="0" distB="0" distL="0" distR="0" wp14:anchorId="0028C1FB" wp14:editId="3693B9C9">
                  <wp:extent cx="2626360" cy="276225"/>
                  <wp:effectExtent l="0" t="0" r="2540" b="9525"/>
                  <wp:docPr id="4" name="Picture 4" descr="Arca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adis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6360" cy="276225"/>
                          </a:xfrm>
                          <a:prstGeom prst="rect">
                            <a:avLst/>
                          </a:prstGeom>
                          <a:noFill/>
                          <a:ln>
                            <a:noFill/>
                          </a:ln>
                        </pic:spPr>
                      </pic:pic>
                    </a:graphicData>
                  </a:graphic>
                </wp:inline>
              </w:drawing>
            </w:r>
          </w:p>
          <w:p w14:paraId="4F4C4755" w14:textId="23B93536"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CF19D3">
              <w:rPr>
                <w:rFonts w:asciiTheme="minorHAnsi" w:eastAsia="Times New Roman" w:hAnsiTheme="minorHAnsi" w:cstheme="minorHAnsi"/>
                <w:b/>
                <w:bCs/>
                <w:color w:val="000080"/>
                <w:sz w:val="40"/>
                <w:szCs w:val="40"/>
                <w:lang w:eastAsia="en-GB"/>
              </w:rPr>
              <w:t>1</w:t>
            </w:r>
            <w:r w:rsidR="00AC247A" w:rsidRPr="00AC247A">
              <w:rPr>
                <w:rFonts w:asciiTheme="minorHAnsi" w:eastAsia="Times New Roman" w:hAnsiTheme="minorHAnsi" w:cstheme="minorHAnsi"/>
                <w:b/>
                <w:bCs/>
                <w:color w:val="000080"/>
                <w:sz w:val="40"/>
                <w:szCs w:val="40"/>
                <w:vertAlign w:val="superscript"/>
                <w:lang w:eastAsia="en-GB"/>
              </w:rPr>
              <w:t>st</w:t>
            </w:r>
            <w:r w:rsidR="00AC247A">
              <w:rPr>
                <w:rFonts w:asciiTheme="minorHAnsi" w:eastAsia="Times New Roman" w:hAnsiTheme="minorHAnsi" w:cstheme="minorHAnsi"/>
                <w:b/>
                <w:bCs/>
                <w:color w:val="000080"/>
                <w:sz w:val="40"/>
                <w:szCs w:val="40"/>
                <w:lang w:eastAsia="en-GB"/>
              </w:rPr>
              <w:t xml:space="preserve"> </w:t>
            </w:r>
            <w:r w:rsidR="00390CBA">
              <w:rPr>
                <w:rFonts w:asciiTheme="minorHAnsi" w:eastAsia="Times New Roman" w:hAnsiTheme="minorHAnsi" w:cstheme="minorHAnsi"/>
                <w:b/>
                <w:bCs/>
                <w:color w:val="000080"/>
                <w:sz w:val="40"/>
                <w:szCs w:val="40"/>
                <w:lang w:eastAsia="en-GB"/>
              </w:rPr>
              <w:t>March</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CF19D3">
              <w:rPr>
                <w:rFonts w:asciiTheme="minorHAnsi" w:eastAsia="Times New Roman" w:hAnsiTheme="minorHAnsi" w:cstheme="minorHAnsi"/>
                <w:b/>
                <w:bCs/>
                <w:color w:val="000080"/>
                <w:sz w:val="40"/>
                <w:szCs w:val="40"/>
                <w:lang w:eastAsia="en-GB"/>
              </w:rPr>
              <w:t>1</w:t>
            </w:r>
          </w:p>
          <w:p w14:paraId="36AEF1B8" w14:textId="17B25652" w:rsidR="0033035D" w:rsidRPr="00B17AA1" w:rsidRDefault="0033035D"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anchor distT="0" distB="0" distL="114300" distR="114300" simplePos="0" relativeHeight="251662336" behindDoc="0" locked="0" layoutInCell="1" allowOverlap="1" wp14:anchorId="1E1E57AB" wp14:editId="122AE3CE">
                  <wp:simplePos x="0" y="0"/>
                  <wp:positionH relativeFrom="column">
                    <wp:posOffset>930200</wp:posOffset>
                  </wp:positionH>
                  <wp:positionV relativeFrom="paragraph">
                    <wp:posOffset>158932</wp:posOffset>
                  </wp:positionV>
                  <wp:extent cx="943406" cy="5581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3406" cy="55814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b/>
                <w:noProof/>
                <w:color w:val="365F91" w:themeColor="accent1" w:themeShade="BF"/>
                <w:sz w:val="22"/>
                <w:lang w:eastAsia="en-GB"/>
              </w:rPr>
              <w:drawing>
                <wp:anchor distT="0" distB="0" distL="114300" distR="114300" simplePos="0" relativeHeight="251663360" behindDoc="0" locked="0" layoutInCell="1" allowOverlap="1" wp14:anchorId="7E983B93" wp14:editId="78334236">
                  <wp:simplePos x="0" y="0"/>
                  <wp:positionH relativeFrom="column">
                    <wp:posOffset>2635365</wp:posOffset>
                  </wp:positionH>
                  <wp:positionV relativeFrom="paragraph">
                    <wp:posOffset>134216</wp:posOffset>
                  </wp:positionV>
                  <wp:extent cx="925830" cy="5880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5830" cy="588010"/>
                          </a:xfrm>
                          <a:prstGeom prst="rect">
                            <a:avLst/>
                          </a:prstGeom>
                          <a:noFill/>
                        </pic:spPr>
                      </pic:pic>
                    </a:graphicData>
                  </a:graphic>
                  <wp14:sizeRelH relativeFrom="margin">
                    <wp14:pctWidth>0</wp14:pctWidth>
                  </wp14:sizeRelH>
                  <wp14:sizeRelV relativeFrom="margin">
                    <wp14:pctHeight>0</wp14:pctHeight>
                  </wp14:sizeRelV>
                </wp:anchor>
              </w:drawing>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4CFDD665" w14:textId="1DE61831" w:rsidR="00701311" w:rsidRPr="00390CBA" w:rsidRDefault="00390CBA" w:rsidP="00701311">
                  <w:pPr>
                    <w:spacing w:before="60" w:after="0" w:line="240" w:lineRule="auto"/>
                    <w:jc w:val="center"/>
                    <w:rPr>
                      <w:rFonts w:asciiTheme="minorHAnsi" w:eastAsia="Times New Roman" w:hAnsiTheme="minorHAnsi" w:cstheme="minorHAnsi"/>
                      <w:b/>
                      <w:bCs/>
                      <w:color w:val="21077F"/>
                      <w:sz w:val="44"/>
                      <w:szCs w:val="44"/>
                      <w:lang w:eastAsia="en-GB"/>
                    </w:rPr>
                  </w:pPr>
                  <w:bookmarkStart w:id="2" w:name="_Hlk38883381"/>
                  <w:r w:rsidRPr="00390CBA">
                    <w:rPr>
                      <w:rFonts w:asciiTheme="minorHAnsi" w:eastAsia="Times New Roman" w:hAnsiTheme="minorHAnsi" w:cstheme="minorHAnsi"/>
                      <w:b/>
                      <w:bCs/>
                      <w:color w:val="21077F"/>
                      <w:sz w:val="44"/>
                      <w:szCs w:val="44"/>
                      <w:lang w:eastAsia="en-GB"/>
                    </w:rPr>
                    <w:t>Cooling Prize Competition</w:t>
                  </w:r>
                </w:p>
                <w:p w14:paraId="0117CEA4" w14:textId="09514BD9" w:rsidR="00B11544" w:rsidRDefault="00390CBA" w:rsidP="00B11544">
                  <w:pPr>
                    <w:spacing w:before="60" w:after="0" w:line="240" w:lineRule="auto"/>
                    <w:jc w:val="center"/>
                    <w:rPr>
                      <w:rFonts w:asciiTheme="minorHAnsi" w:eastAsia="Times New Roman" w:hAnsiTheme="minorHAnsi" w:cstheme="minorHAnsi"/>
                      <w:b/>
                      <w:bCs/>
                      <w:color w:val="943634" w:themeColor="accent2" w:themeShade="BF"/>
                      <w:sz w:val="28"/>
                      <w:szCs w:val="28"/>
                      <w:lang w:eastAsia="en-GB"/>
                    </w:rPr>
                  </w:pPr>
                  <w:bookmarkStart w:id="3" w:name="_Hlk45226421"/>
                  <w:bookmarkEnd w:id="2"/>
                  <w:r>
                    <w:rPr>
                      <w:rFonts w:asciiTheme="minorHAnsi" w:eastAsia="Times New Roman" w:hAnsiTheme="minorHAnsi" w:cstheme="minorHAnsi"/>
                      <w:b/>
                      <w:bCs/>
                      <w:color w:val="943634" w:themeColor="accent2" w:themeShade="BF"/>
                      <w:sz w:val="28"/>
                      <w:szCs w:val="28"/>
                      <w:lang w:eastAsia="en-GB"/>
                    </w:rPr>
                    <w:t>With short keynote lecture from Sarah Trinder, HS2</w:t>
                  </w:r>
                </w:p>
                <w:p w14:paraId="0ED7859F" w14:textId="706B790A" w:rsidR="00390CBA" w:rsidRPr="00390CBA" w:rsidRDefault="00390CBA" w:rsidP="00B11544">
                  <w:pPr>
                    <w:spacing w:before="60" w:after="0" w:line="240" w:lineRule="auto"/>
                    <w:jc w:val="center"/>
                    <w:rPr>
                      <w:rFonts w:asciiTheme="minorHAnsi" w:eastAsia="Times New Roman" w:hAnsiTheme="minorHAnsi" w:cstheme="minorHAnsi"/>
                      <w:b/>
                      <w:bCs/>
                      <w:sz w:val="28"/>
                      <w:szCs w:val="28"/>
                      <w:lang w:eastAsia="en-GB"/>
                    </w:rPr>
                  </w:pPr>
                  <w:r w:rsidRPr="00390CBA">
                    <w:rPr>
                      <w:rFonts w:asciiTheme="minorHAnsi" w:eastAsia="Times New Roman" w:hAnsiTheme="minorHAnsi" w:cstheme="minorHAnsi"/>
                      <w:b/>
                      <w:bCs/>
                      <w:sz w:val="28"/>
                      <w:szCs w:val="28"/>
                      <w:lang w:eastAsia="en-GB"/>
                    </w:rPr>
                    <w:t xml:space="preserve">HS2 Britain’s new </w:t>
                  </w:r>
                  <w:r w:rsidR="0033035D" w:rsidRPr="00390CBA">
                    <w:rPr>
                      <w:rFonts w:asciiTheme="minorHAnsi" w:eastAsia="Times New Roman" w:hAnsiTheme="minorHAnsi" w:cstheme="minorHAnsi"/>
                      <w:b/>
                      <w:bCs/>
                      <w:sz w:val="28"/>
                      <w:szCs w:val="28"/>
                      <w:lang w:eastAsia="en-GB"/>
                    </w:rPr>
                    <w:t>high-speed</w:t>
                  </w:r>
                  <w:r w:rsidRPr="00390CBA">
                    <w:rPr>
                      <w:rFonts w:asciiTheme="minorHAnsi" w:eastAsia="Times New Roman" w:hAnsiTheme="minorHAnsi" w:cstheme="minorHAnsi"/>
                      <w:b/>
                      <w:bCs/>
                      <w:sz w:val="28"/>
                      <w:szCs w:val="28"/>
                      <w:lang w:eastAsia="en-GB"/>
                    </w:rPr>
                    <w:t xml:space="preserve"> railway – where we are now</w:t>
                  </w:r>
                </w:p>
                <w:p w14:paraId="20A576DD" w14:textId="77777777" w:rsidR="00B11544" w:rsidRDefault="00B11544" w:rsidP="00B17AA1">
                  <w:pPr>
                    <w:spacing w:before="60" w:after="0" w:line="240" w:lineRule="auto"/>
                    <w:rPr>
                      <w:rFonts w:asciiTheme="minorHAnsi" w:eastAsia="Times New Roman" w:hAnsiTheme="minorHAnsi" w:cstheme="minorHAnsi"/>
                      <w:b/>
                      <w:bCs/>
                      <w:color w:val="943634" w:themeColor="accent2" w:themeShade="BF"/>
                      <w:sz w:val="28"/>
                      <w:szCs w:val="28"/>
                      <w:lang w:eastAsia="en-GB"/>
                    </w:rPr>
                  </w:pPr>
                </w:p>
                <w:bookmarkEnd w:id="3"/>
                <w:p w14:paraId="742D0C75" w14:textId="77777777" w:rsidR="00390CBA" w:rsidRPr="0033035D" w:rsidRDefault="00390CBA" w:rsidP="00390CBA">
                  <w:pPr>
                    <w:widowControl w:val="0"/>
                    <w:tabs>
                      <w:tab w:val="left" w:pos="90"/>
                    </w:tabs>
                    <w:adjustRightInd w:val="0"/>
                    <w:spacing w:after="0" w:line="240" w:lineRule="auto"/>
                    <w:jc w:val="both"/>
                    <w:rPr>
                      <w:rFonts w:asciiTheme="minorHAnsi" w:eastAsia="Times New Roman" w:hAnsiTheme="minorHAnsi" w:cstheme="minorHAnsi"/>
                      <w:b/>
                      <w:szCs w:val="24"/>
                      <w:u w:val="single"/>
                      <w:lang w:eastAsia="en-GB"/>
                    </w:rPr>
                  </w:pPr>
                  <w:r w:rsidRPr="0033035D">
                    <w:rPr>
                      <w:rFonts w:asciiTheme="minorHAnsi" w:eastAsia="Times New Roman" w:hAnsiTheme="minorHAnsi" w:cstheme="minorHAnsi"/>
                      <w:b/>
                      <w:szCs w:val="24"/>
                      <w:u w:val="single"/>
                      <w:lang w:eastAsia="en-GB"/>
                    </w:rPr>
                    <w:t>The Cooling Prize Competition will comprise:</w:t>
                  </w:r>
                </w:p>
                <w:p w14:paraId="7F43CF6C"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67796A3A"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390CBA">
                    <w:rPr>
                      <w:rFonts w:asciiTheme="minorHAnsi" w:eastAsia="Times New Roman" w:hAnsiTheme="minorHAnsi" w:cstheme="minorHAnsi"/>
                      <w:bCs/>
                      <w:szCs w:val="24"/>
                      <w:lang w:eastAsia="en-GB"/>
                    </w:rPr>
                    <w:t>A short presentation on the history of the Competition, presented by Sergio Solera</w:t>
                  </w:r>
                </w:p>
                <w:p w14:paraId="37ED26FC"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1FFD6B50"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390CBA">
                    <w:rPr>
                      <w:rFonts w:asciiTheme="minorHAnsi" w:eastAsia="Times New Roman" w:hAnsiTheme="minorHAnsi" w:cstheme="minorHAnsi"/>
                      <w:bCs/>
                      <w:szCs w:val="24"/>
                      <w:lang w:eastAsia="en-GB"/>
                    </w:rPr>
                    <w:t>This will be followed by the presentations by the Finalists:</w:t>
                  </w:r>
                </w:p>
                <w:p w14:paraId="580AA6C4"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15525C55" w14:textId="6F74362E" w:rsidR="00390CBA" w:rsidRDefault="00390CBA" w:rsidP="00390CBA">
                  <w:pPr>
                    <w:widowControl w:val="0"/>
                    <w:tabs>
                      <w:tab w:val="left" w:pos="90"/>
                    </w:tabs>
                    <w:adjustRightInd w:val="0"/>
                    <w:spacing w:after="0" w:line="240" w:lineRule="auto"/>
                    <w:rPr>
                      <w:rFonts w:asciiTheme="minorHAnsi" w:eastAsia="Times New Roman" w:hAnsiTheme="minorHAnsi" w:cstheme="minorHAnsi"/>
                      <w:bCs/>
                      <w:szCs w:val="24"/>
                      <w:lang w:eastAsia="en-GB"/>
                    </w:rPr>
                  </w:pPr>
                  <w:r w:rsidRPr="00390CBA">
                    <w:rPr>
                      <w:rFonts w:asciiTheme="minorHAnsi" w:eastAsia="Times New Roman" w:hAnsiTheme="minorHAnsi" w:cstheme="minorHAnsi"/>
                      <w:b/>
                      <w:szCs w:val="24"/>
                      <w:lang w:eastAsia="en-GB"/>
                    </w:rPr>
                    <w:t>Alice Duley</w:t>
                  </w:r>
                  <w:r w:rsidRPr="00390CBA">
                    <w:rPr>
                      <w:rFonts w:asciiTheme="minorHAnsi" w:eastAsia="Times New Roman" w:hAnsiTheme="minorHAnsi" w:cstheme="minorHAnsi"/>
                      <w:b/>
                      <w:szCs w:val="24"/>
                      <w:lang w:eastAsia="en-GB"/>
                    </w:rPr>
                    <w:t xml:space="preserve">, </w:t>
                  </w:r>
                  <w:r w:rsidRPr="00390CBA">
                    <w:rPr>
                      <w:rFonts w:asciiTheme="minorHAnsi" w:eastAsia="Times New Roman" w:hAnsiTheme="minorHAnsi" w:cstheme="minorHAnsi"/>
                      <w:b/>
                      <w:szCs w:val="24"/>
                      <w:lang w:eastAsia="en-GB"/>
                    </w:rPr>
                    <w:t>Jacobs UK Ltd</w:t>
                  </w:r>
                  <w:r>
                    <w:rPr>
                      <w:rFonts w:asciiTheme="minorHAnsi" w:eastAsia="Times New Roman" w:hAnsiTheme="minorHAnsi" w:cstheme="minorHAnsi"/>
                      <w:bCs/>
                      <w:szCs w:val="24"/>
                      <w:lang w:eastAsia="en-GB"/>
                    </w:rPr>
                    <w:t xml:space="preserve">: </w:t>
                  </w:r>
                  <w:r w:rsidRPr="00390CBA">
                    <w:rPr>
                      <w:rFonts w:asciiTheme="minorHAnsi" w:eastAsia="Times New Roman" w:hAnsiTheme="minorHAnsi" w:cstheme="minorHAnsi"/>
                      <w:bCs/>
                      <w:szCs w:val="24"/>
                      <w:lang w:eastAsia="en-GB"/>
                    </w:rPr>
                    <w:t>Practical Geo-Dynamic Assessment of High-Speed Rail Earthworks on the Align Contract (HS2)</w:t>
                  </w:r>
                </w:p>
                <w:p w14:paraId="584F76B3" w14:textId="77777777" w:rsidR="00390CBA" w:rsidRPr="00390CBA" w:rsidRDefault="00390CBA" w:rsidP="00390CBA">
                  <w:pPr>
                    <w:widowControl w:val="0"/>
                    <w:tabs>
                      <w:tab w:val="left" w:pos="90"/>
                    </w:tabs>
                    <w:adjustRightInd w:val="0"/>
                    <w:spacing w:after="0" w:line="240" w:lineRule="auto"/>
                    <w:rPr>
                      <w:rFonts w:asciiTheme="minorHAnsi" w:eastAsia="Times New Roman" w:hAnsiTheme="minorHAnsi" w:cstheme="minorHAnsi"/>
                      <w:bCs/>
                      <w:szCs w:val="24"/>
                      <w:lang w:eastAsia="en-GB"/>
                    </w:rPr>
                  </w:pPr>
                </w:p>
                <w:p w14:paraId="13ACF828" w14:textId="1AB22E7E" w:rsidR="00390CBA" w:rsidRDefault="00390CBA" w:rsidP="00390CBA">
                  <w:pPr>
                    <w:widowControl w:val="0"/>
                    <w:tabs>
                      <w:tab w:val="left" w:pos="90"/>
                    </w:tabs>
                    <w:adjustRightInd w:val="0"/>
                    <w:spacing w:after="0" w:line="240" w:lineRule="auto"/>
                    <w:rPr>
                      <w:rFonts w:asciiTheme="minorHAnsi" w:eastAsia="Times New Roman" w:hAnsiTheme="minorHAnsi" w:cstheme="minorHAnsi"/>
                      <w:bCs/>
                      <w:szCs w:val="24"/>
                      <w:lang w:eastAsia="en-GB"/>
                    </w:rPr>
                  </w:pPr>
                  <w:r w:rsidRPr="00390CBA">
                    <w:rPr>
                      <w:rFonts w:asciiTheme="minorHAnsi" w:eastAsia="Times New Roman" w:hAnsiTheme="minorHAnsi" w:cstheme="minorHAnsi"/>
                      <w:b/>
                      <w:szCs w:val="24"/>
                      <w:lang w:eastAsia="en-GB"/>
                    </w:rPr>
                    <w:t>Xinjin Ho</w:t>
                  </w:r>
                  <w:r w:rsidRPr="00390CBA">
                    <w:rPr>
                      <w:rFonts w:asciiTheme="minorHAnsi" w:eastAsia="Times New Roman" w:hAnsiTheme="minorHAnsi" w:cstheme="minorHAnsi"/>
                      <w:b/>
                      <w:szCs w:val="24"/>
                      <w:lang w:eastAsia="en-GB"/>
                    </w:rPr>
                    <w:t xml:space="preserve">, </w:t>
                  </w:r>
                  <w:r w:rsidRPr="00390CBA">
                    <w:rPr>
                      <w:rFonts w:asciiTheme="minorHAnsi" w:eastAsia="Times New Roman" w:hAnsiTheme="minorHAnsi" w:cstheme="minorHAnsi"/>
                      <w:b/>
                      <w:szCs w:val="24"/>
                      <w:lang w:eastAsia="en-GB"/>
                    </w:rPr>
                    <w:t>Mott MacDonald</w:t>
                  </w:r>
                  <w:r>
                    <w:rPr>
                      <w:rFonts w:asciiTheme="minorHAnsi" w:eastAsia="Times New Roman" w:hAnsiTheme="minorHAnsi" w:cstheme="minorHAnsi"/>
                      <w:bCs/>
                      <w:szCs w:val="24"/>
                      <w:lang w:eastAsia="en-GB"/>
                    </w:rPr>
                    <w:t xml:space="preserve">: </w:t>
                  </w:r>
                  <w:r w:rsidRPr="00390CBA">
                    <w:rPr>
                      <w:rFonts w:asciiTheme="minorHAnsi" w:eastAsia="Times New Roman" w:hAnsiTheme="minorHAnsi" w:cstheme="minorHAnsi"/>
                      <w:bCs/>
                      <w:szCs w:val="24"/>
                      <w:lang w:eastAsia="en-GB"/>
                    </w:rPr>
                    <w:t>Automation for 3D Finite Element Modelling</w:t>
                  </w:r>
                </w:p>
                <w:p w14:paraId="40AE4E8C" w14:textId="77777777" w:rsidR="00390CBA" w:rsidRPr="00390CBA" w:rsidRDefault="00390CBA" w:rsidP="00390CBA">
                  <w:pPr>
                    <w:widowControl w:val="0"/>
                    <w:tabs>
                      <w:tab w:val="left" w:pos="90"/>
                    </w:tabs>
                    <w:adjustRightInd w:val="0"/>
                    <w:spacing w:after="0" w:line="240" w:lineRule="auto"/>
                    <w:rPr>
                      <w:rFonts w:asciiTheme="minorHAnsi" w:eastAsia="Times New Roman" w:hAnsiTheme="minorHAnsi" w:cstheme="minorHAnsi"/>
                      <w:bCs/>
                      <w:szCs w:val="24"/>
                      <w:lang w:eastAsia="en-GB"/>
                    </w:rPr>
                  </w:pPr>
                </w:p>
                <w:p w14:paraId="6DB8D0C0" w14:textId="61AD846D" w:rsidR="00390CBA" w:rsidRPr="00390CBA" w:rsidRDefault="00390CBA" w:rsidP="00390CBA">
                  <w:pPr>
                    <w:widowControl w:val="0"/>
                    <w:tabs>
                      <w:tab w:val="left" w:pos="90"/>
                    </w:tabs>
                    <w:adjustRightInd w:val="0"/>
                    <w:spacing w:after="0" w:line="240" w:lineRule="auto"/>
                    <w:rPr>
                      <w:rFonts w:asciiTheme="minorHAnsi" w:eastAsia="Times New Roman" w:hAnsiTheme="minorHAnsi" w:cstheme="minorHAnsi"/>
                      <w:bCs/>
                      <w:szCs w:val="24"/>
                      <w:lang w:eastAsia="en-GB"/>
                    </w:rPr>
                  </w:pPr>
                  <w:r w:rsidRPr="00390CBA">
                    <w:rPr>
                      <w:rFonts w:asciiTheme="minorHAnsi" w:eastAsia="Times New Roman" w:hAnsiTheme="minorHAnsi" w:cstheme="minorHAnsi"/>
                      <w:b/>
                      <w:szCs w:val="24"/>
                      <w:lang w:eastAsia="en-GB"/>
                    </w:rPr>
                    <w:t>Riccardo Scarfone</w:t>
                  </w:r>
                  <w:r w:rsidRPr="00390CBA">
                    <w:rPr>
                      <w:rFonts w:asciiTheme="minorHAnsi" w:eastAsia="Times New Roman" w:hAnsiTheme="minorHAnsi" w:cstheme="minorHAnsi"/>
                      <w:b/>
                      <w:szCs w:val="24"/>
                      <w:lang w:eastAsia="en-GB"/>
                    </w:rPr>
                    <w:t xml:space="preserve">, </w:t>
                  </w:r>
                  <w:r w:rsidRPr="00390CBA">
                    <w:rPr>
                      <w:rFonts w:asciiTheme="minorHAnsi" w:eastAsia="Times New Roman" w:hAnsiTheme="minorHAnsi" w:cstheme="minorHAnsi"/>
                      <w:b/>
                      <w:szCs w:val="24"/>
                      <w:lang w:eastAsia="en-GB"/>
                    </w:rPr>
                    <w:t>Geotechnical Consulting Group</w:t>
                  </w:r>
                  <w:r>
                    <w:rPr>
                      <w:rFonts w:asciiTheme="minorHAnsi" w:eastAsia="Times New Roman" w:hAnsiTheme="minorHAnsi" w:cstheme="minorHAnsi"/>
                      <w:bCs/>
                      <w:szCs w:val="24"/>
                      <w:lang w:eastAsia="en-GB"/>
                    </w:rPr>
                    <w:t xml:space="preserve">: </w:t>
                  </w:r>
                  <w:r w:rsidRPr="00390CBA">
                    <w:rPr>
                      <w:rFonts w:asciiTheme="minorHAnsi" w:eastAsia="Times New Roman" w:hAnsiTheme="minorHAnsi" w:cstheme="minorHAnsi"/>
                      <w:bCs/>
                      <w:szCs w:val="24"/>
                      <w:lang w:eastAsia="en-GB"/>
                    </w:rPr>
                    <w:t>Capillary Barrier Systems for prevention of rainfall-induced slope instability</w:t>
                  </w:r>
                </w:p>
                <w:p w14:paraId="662D34C2"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DE92A31" w14:textId="1D748A77" w:rsidR="0033035D"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33035D">
                    <w:rPr>
                      <w:rFonts w:asciiTheme="minorHAnsi" w:eastAsia="Times New Roman" w:hAnsiTheme="minorHAnsi" w:cstheme="minorHAnsi"/>
                      <w:b/>
                      <w:szCs w:val="24"/>
                      <w:u w:val="single"/>
                      <w:lang w:eastAsia="en-GB"/>
                    </w:rPr>
                    <w:t>After the presentations</w:t>
                  </w:r>
                  <w:r w:rsidR="0033035D">
                    <w:rPr>
                      <w:rFonts w:asciiTheme="minorHAnsi" w:eastAsia="Times New Roman" w:hAnsiTheme="minorHAnsi" w:cstheme="minorHAnsi"/>
                      <w:bCs/>
                      <w:szCs w:val="24"/>
                      <w:lang w:eastAsia="en-GB"/>
                    </w:rPr>
                    <w:t>:</w:t>
                  </w:r>
                </w:p>
                <w:p w14:paraId="1AF0C888" w14:textId="77777777" w:rsidR="0033035D" w:rsidRDefault="0033035D"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1914EFE4" w14:textId="3D847475" w:rsidR="00390CBA" w:rsidRPr="00390CBA" w:rsidRDefault="0033035D"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Pr>
                      <w:rFonts w:asciiTheme="minorHAnsi" w:eastAsia="Times New Roman" w:hAnsiTheme="minorHAnsi" w:cstheme="minorHAnsi"/>
                      <w:bCs/>
                      <w:szCs w:val="24"/>
                      <w:lang w:eastAsia="en-GB"/>
                    </w:rPr>
                    <w:t>W</w:t>
                  </w:r>
                  <w:r w:rsidR="00390CBA" w:rsidRPr="00390CBA">
                    <w:rPr>
                      <w:rFonts w:asciiTheme="minorHAnsi" w:eastAsia="Times New Roman" w:hAnsiTheme="minorHAnsi" w:cstheme="minorHAnsi"/>
                      <w:bCs/>
                      <w:szCs w:val="24"/>
                      <w:lang w:eastAsia="en-GB"/>
                    </w:rPr>
                    <w:t>hile the judges consider their verdict,</w:t>
                  </w:r>
                  <w:r>
                    <w:rPr>
                      <w:rFonts w:asciiTheme="minorHAnsi" w:eastAsia="Times New Roman" w:hAnsiTheme="minorHAnsi" w:cstheme="minorHAnsi"/>
                      <w:bCs/>
                      <w:szCs w:val="24"/>
                      <w:lang w:eastAsia="en-GB"/>
                    </w:rPr>
                    <w:t xml:space="preserve"> a</w:t>
                  </w:r>
                  <w:r w:rsidR="00390CBA" w:rsidRPr="00390CBA">
                    <w:rPr>
                      <w:rFonts w:asciiTheme="minorHAnsi" w:eastAsia="Times New Roman" w:hAnsiTheme="minorHAnsi" w:cstheme="minorHAnsi"/>
                      <w:bCs/>
                      <w:szCs w:val="24"/>
                      <w:lang w:eastAsia="en-GB"/>
                    </w:rPr>
                    <w:t xml:space="preserve"> short keynote lecture will be given by:</w:t>
                  </w:r>
                </w:p>
                <w:p w14:paraId="5343BFB0" w14:textId="77777777" w:rsidR="00390CBA" w:rsidRPr="00390CB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5CBB1791" w14:textId="7FA692D1" w:rsidR="00AC247A" w:rsidRDefault="00390CBA"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33035D">
                    <w:rPr>
                      <w:rFonts w:asciiTheme="minorHAnsi" w:eastAsia="Times New Roman" w:hAnsiTheme="minorHAnsi" w:cstheme="minorHAnsi"/>
                      <w:b/>
                      <w:szCs w:val="24"/>
                      <w:lang w:eastAsia="en-GB"/>
                    </w:rPr>
                    <w:t>Sarah Trinder</w:t>
                  </w:r>
                  <w:r w:rsidR="0033035D" w:rsidRPr="0033035D">
                    <w:rPr>
                      <w:rFonts w:asciiTheme="minorHAnsi" w:eastAsia="Times New Roman" w:hAnsiTheme="minorHAnsi" w:cstheme="minorHAnsi"/>
                      <w:b/>
                      <w:szCs w:val="24"/>
                      <w:lang w:eastAsia="en-GB"/>
                    </w:rPr>
                    <w:t xml:space="preserve">, HS2:  </w:t>
                  </w:r>
                  <w:r w:rsidRPr="00390CBA">
                    <w:rPr>
                      <w:rFonts w:asciiTheme="minorHAnsi" w:eastAsia="Times New Roman" w:hAnsiTheme="minorHAnsi" w:cstheme="minorHAnsi"/>
                      <w:bCs/>
                      <w:szCs w:val="24"/>
                      <w:lang w:eastAsia="en-GB"/>
                    </w:rPr>
                    <w:t xml:space="preserve">HS2 Britain’s new </w:t>
                  </w:r>
                  <w:r w:rsidR="0033035D" w:rsidRPr="00390CBA">
                    <w:rPr>
                      <w:rFonts w:asciiTheme="minorHAnsi" w:eastAsia="Times New Roman" w:hAnsiTheme="minorHAnsi" w:cstheme="minorHAnsi"/>
                      <w:bCs/>
                      <w:szCs w:val="24"/>
                      <w:lang w:eastAsia="en-GB"/>
                    </w:rPr>
                    <w:t>high-speed</w:t>
                  </w:r>
                  <w:r w:rsidRPr="00390CBA">
                    <w:rPr>
                      <w:rFonts w:asciiTheme="minorHAnsi" w:eastAsia="Times New Roman" w:hAnsiTheme="minorHAnsi" w:cstheme="minorHAnsi"/>
                      <w:bCs/>
                      <w:szCs w:val="24"/>
                      <w:lang w:eastAsia="en-GB"/>
                    </w:rPr>
                    <w:t xml:space="preserve"> railway – where we are now</w:t>
                  </w:r>
                </w:p>
                <w:p w14:paraId="0255D67A" w14:textId="3211A9D6" w:rsidR="0033035D" w:rsidRDefault="0033035D" w:rsidP="00390CB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6AAD5454" w14:textId="7813A922" w:rsidR="0033035D" w:rsidRPr="0033035D" w:rsidRDefault="0033035D"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r w:rsidRPr="0033035D">
                    <w:rPr>
                      <w:rFonts w:asciiTheme="minorHAnsi" w:eastAsia="Times New Roman" w:hAnsiTheme="minorHAnsi" w:cstheme="minorHAnsi"/>
                      <w:b/>
                      <w:szCs w:val="24"/>
                      <w:lang w:eastAsia="en-GB"/>
                    </w:rPr>
                    <w:t>Synopsis</w:t>
                  </w:r>
                  <w:r>
                    <w:rPr>
                      <w:rFonts w:asciiTheme="minorHAnsi" w:eastAsia="Times New Roman" w:hAnsiTheme="minorHAnsi" w:cstheme="minorHAnsi"/>
                      <w:b/>
                      <w:szCs w:val="24"/>
                      <w:lang w:eastAsia="en-GB"/>
                    </w:rPr>
                    <w:t>:</w:t>
                  </w:r>
                </w:p>
                <w:p w14:paraId="490E380E" w14:textId="30770953" w:rsidR="0033035D" w:rsidRPr="0033035D" w:rsidRDefault="0033035D" w:rsidP="0033035D">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33035D">
                    <w:rPr>
                      <w:rFonts w:asciiTheme="minorHAnsi" w:eastAsia="Times New Roman" w:hAnsiTheme="minorHAnsi" w:cstheme="minorHAnsi"/>
                      <w:bCs/>
                      <w:szCs w:val="24"/>
                      <w:lang w:eastAsia="en-GB"/>
                    </w:rPr>
                    <w:t xml:space="preserve">HS2 will be the new </w:t>
                  </w:r>
                  <w:r w:rsidRPr="0033035D">
                    <w:rPr>
                      <w:rFonts w:asciiTheme="minorHAnsi" w:eastAsia="Times New Roman" w:hAnsiTheme="minorHAnsi" w:cstheme="minorHAnsi"/>
                      <w:bCs/>
                      <w:szCs w:val="24"/>
                      <w:lang w:eastAsia="en-GB"/>
                    </w:rPr>
                    <w:t>high-speed</w:t>
                  </w:r>
                  <w:r w:rsidRPr="0033035D">
                    <w:rPr>
                      <w:rFonts w:asciiTheme="minorHAnsi" w:eastAsia="Times New Roman" w:hAnsiTheme="minorHAnsi" w:cstheme="minorHAnsi"/>
                      <w:bCs/>
                      <w:szCs w:val="24"/>
                      <w:lang w:eastAsia="en-GB"/>
                    </w:rPr>
                    <w:t xml:space="preserve"> backbone of our rail network </w:t>
                  </w:r>
                  <w:r w:rsidRPr="0033035D">
                    <w:rPr>
                      <w:rFonts w:asciiTheme="minorHAnsi" w:eastAsia="Times New Roman" w:hAnsiTheme="minorHAnsi" w:cstheme="minorHAnsi"/>
                      <w:bCs/>
                      <w:szCs w:val="24"/>
                      <w:lang w:eastAsia="en-GB"/>
                    </w:rPr>
                    <w:lastRenderedPageBreak/>
                    <w:t>connecting the city centres of Birmingham, Manchester, Leeds and London. By making it easier to move between the south, midlands and north, cutting many journeys in half, HS2 will make it easier for people to live and work where they want. It will free up space on our existing railways for more commuter, regional and freight services. HS2 will increase economic growth, productivity and tourism and support hundreds of thousands of jobs. It will also provide a low carbon alternative for long distance travel, reducing the need for car and plane journeys, and playing a vital role in delivering the Government’s ambitious goal of Britain becoming net zero carbon by 2050.</w:t>
                  </w:r>
                </w:p>
                <w:p w14:paraId="418944A2" w14:textId="77777777" w:rsidR="0033035D" w:rsidRPr="0033035D" w:rsidRDefault="0033035D" w:rsidP="0033035D">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28FA5AC3" w14:textId="4A1AC2A2" w:rsidR="0033035D" w:rsidRDefault="0033035D" w:rsidP="0033035D">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33035D">
                    <w:rPr>
                      <w:rFonts w:asciiTheme="minorHAnsi" w:eastAsia="Times New Roman" w:hAnsiTheme="minorHAnsi" w:cstheme="minorHAnsi"/>
                      <w:bCs/>
                      <w:szCs w:val="24"/>
                      <w:lang w:eastAsia="en-GB"/>
                    </w:rPr>
                    <w:t>The design and construction of HS2 represents a huge engineering challenge in terms of both scale and complexity. The main construction works for Phase One, from London to Birmingham, have now begun. This brief presentation will explain where we are now, and present the latest from site, including earthworks and piling trials.</w:t>
                  </w:r>
                </w:p>
                <w:p w14:paraId="57D05C06" w14:textId="77777777"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7281594" w14:textId="7525F9C3" w:rsidR="00B17AA1" w:rsidRDefault="00B17AA1" w:rsidP="00B17AA1">
                  <w:pPr>
                    <w:widowControl w:val="0"/>
                    <w:tabs>
                      <w:tab w:val="left" w:pos="90"/>
                    </w:tabs>
                    <w:adjustRightInd w:val="0"/>
                    <w:spacing w:after="0" w:line="240" w:lineRule="auto"/>
                    <w:jc w:val="both"/>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About the Speaker:</w:t>
                  </w:r>
                </w:p>
                <w:p w14:paraId="1A8C1759" w14:textId="6D4721F6" w:rsidR="007E17C3" w:rsidRPr="00F625D0" w:rsidRDefault="0033035D" w:rsidP="00B11544">
                  <w:pPr>
                    <w:widowControl w:val="0"/>
                    <w:tabs>
                      <w:tab w:val="left" w:pos="90"/>
                    </w:tabs>
                    <w:adjustRightInd w:val="0"/>
                    <w:spacing w:after="0" w:line="240" w:lineRule="auto"/>
                    <w:jc w:val="both"/>
                    <w:rPr>
                      <w:rFonts w:asciiTheme="minorHAnsi" w:hAnsiTheme="minorHAnsi" w:cstheme="minorHAnsi"/>
                      <w:sz w:val="22"/>
                    </w:rPr>
                  </w:pPr>
                  <w:r w:rsidRPr="0033035D">
                    <w:rPr>
                      <w:rFonts w:asciiTheme="minorHAnsi" w:hAnsiTheme="minorHAnsi" w:cstheme="minorHAnsi"/>
                      <w:sz w:val="22"/>
                    </w:rPr>
                    <w:t>Sarah Trinder is a chartered civil engineer with 30 years’ experience of geotechnical and civil engineering in the UK and overseas. She has worked at HS2 for the last six years as Lead Geotechnical Engineer, Phase One, seconded from Jacobs (formerly CH2M), one of HS2’s Engineering Development Partner companies. Her wide experience includes design, construction and management experience for linear infrastructure and development projects, including ground investigations, earthworks, slopes and landslide remedial solutions, canals and contaminated land assessment and remediation</w:t>
                  </w: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17654660" w14:textId="53E23592" w:rsidR="001974C2" w:rsidRDefault="001974C2" w:rsidP="00230C5D">
            <w:pPr>
              <w:spacing w:after="0" w:line="240" w:lineRule="auto"/>
              <w:rPr>
                <w:rFonts w:asciiTheme="minorHAnsi" w:eastAsia="Times New Roman" w:hAnsiTheme="minorHAnsi" w:cstheme="minorHAnsi"/>
                <w:b/>
                <w:sz w:val="22"/>
                <w:lang w:eastAsia="en-GB"/>
              </w:rPr>
            </w:pPr>
          </w:p>
          <w:p w14:paraId="02B4AFC9" w14:textId="68C8614C" w:rsidR="00AC247A" w:rsidRDefault="00AC247A" w:rsidP="00230C5D">
            <w:pPr>
              <w:spacing w:after="0" w:line="240" w:lineRule="auto"/>
              <w:rPr>
                <w:rFonts w:asciiTheme="minorHAnsi" w:eastAsia="Times New Roman" w:hAnsiTheme="minorHAnsi" w:cstheme="minorHAnsi"/>
                <w:b/>
                <w:sz w:val="22"/>
                <w:lang w:eastAsia="en-GB"/>
              </w:rPr>
            </w:pPr>
          </w:p>
          <w:p w14:paraId="6A49920D" w14:textId="77777777" w:rsidR="00AC247A" w:rsidRDefault="00AC247A" w:rsidP="00230C5D">
            <w:pPr>
              <w:spacing w:after="0" w:line="240" w:lineRule="auto"/>
              <w:rPr>
                <w:rFonts w:asciiTheme="minorHAnsi" w:eastAsia="Times New Roman" w:hAnsiTheme="minorHAnsi" w:cstheme="minorHAnsi"/>
                <w:b/>
                <w:sz w:val="22"/>
                <w:lang w:eastAsia="en-GB"/>
              </w:rPr>
            </w:pPr>
          </w:p>
          <w:p w14:paraId="77A60694" w14:textId="5B6D9E7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76B6A4AB" w14:textId="066A8DB6" w:rsidR="00785465" w:rsidRP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 xml:space="preserve">19th April 2021 – John Mitchell Award – Speakers for 2021 TBC. </w:t>
            </w:r>
          </w:p>
          <w:p w14:paraId="401FDB57" w14:textId="77777777" w:rsidR="00785465" w:rsidRDefault="00785465" w:rsidP="00785465">
            <w:pPr>
              <w:spacing w:after="0" w:line="240" w:lineRule="auto"/>
              <w:rPr>
                <w:rFonts w:asciiTheme="minorHAnsi" w:eastAsia="Times New Roman" w:hAnsiTheme="minorHAnsi" w:cstheme="minorHAnsi"/>
                <w:sz w:val="22"/>
                <w:lang w:eastAsia="en-GB"/>
              </w:rPr>
            </w:pPr>
          </w:p>
          <w:p w14:paraId="49A72FCA" w14:textId="5F3F251A" w:rsid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10th May 2021 – AGM &amp; Environmental lecture. Peter Braithwaite, University of Birmingham</w:t>
            </w:r>
          </w:p>
          <w:p w14:paraId="147F2F3D" w14:textId="77777777" w:rsidR="007E17C3" w:rsidRPr="00C5201B" w:rsidRDefault="007E17C3" w:rsidP="00785465">
            <w:pPr>
              <w:spacing w:after="0" w:line="240" w:lineRule="auto"/>
              <w:rPr>
                <w:rFonts w:asciiTheme="minorHAnsi" w:eastAsia="Times New Roman" w:hAnsiTheme="minorHAnsi" w:cstheme="minorHAnsi"/>
                <w:sz w:val="22"/>
                <w:lang w:eastAsia="en-GB"/>
              </w:rPr>
            </w:pPr>
          </w:p>
          <w:p w14:paraId="0EF1DBE2" w14:textId="79450431" w:rsidR="006A3732" w:rsidRDefault="006A3732" w:rsidP="00305A84">
            <w:pPr>
              <w:spacing w:after="0" w:line="240" w:lineRule="auto"/>
              <w:rPr>
                <w:rFonts w:asciiTheme="minorHAnsi" w:hAnsiTheme="minorHAnsi" w:cstheme="minorHAnsi"/>
                <w:iCs/>
                <w:color w:val="000000"/>
              </w:rPr>
            </w:pPr>
          </w:p>
          <w:p w14:paraId="67BEB659" w14:textId="339BC254" w:rsidR="00785465" w:rsidRPr="00785465" w:rsidRDefault="00785465" w:rsidP="00305A84">
            <w:pPr>
              <w:spacing w:after="0" w:line="240" w:lineRule="auto"/>
              <w:rPr>
                <w:rFonts w:asciiTheme="minorHAnsi" w:hAnsiTheme="minorHAnsi" w:cstheme="minorHAnsi"/>
                <w:b/>
                <w:bCs/>
                <w:iCs/>
                <w:color w:val="000000"/>
                <w:u w:val="single"/>
              </w:rPr>
            </w:pPr>
            <w:r w:rsidRPr="00785465">
              <w:rPr>
                <w:rFonts w:asciiTheme="minorHAnsi" w:hAnsiTheme="minorHAnsi" w:cstheme="minorHAnsi"/>
                <w:b/>
                <w:bCs/>
                <w:iCs/>
                <w:color w:val="000000"/>
                <w:u w:val="single"/>
              </w:rPr>
              <w:t xml:space="preserve">Meeting Details for </w:t>
            </w:r>
            <w:r w:rsidR="007E17C3">
              <w:rPr>
                <w:rFonts w:asciiTheme="minorHAnsi" w:hAnsiTheme="minorHAnsi" w:cstheme="minorHAnsi"/>
                <w:b/>
                <w:bCs/>
                <w:iCs/>
                <w:color w:val="000000"/>
                <w:u w:val="single"/>
              </w:rPr>
              <w:t>1</w:t>
            </w:r>
            <w:r w:rsidR="00AC247A" w:rsidRPr="00AC247A">
              <w:rPr>
                <w:rFonts w:asciiTheme="minorHAnsi" w:hAnsiTheme="minorHAnsi" w:cstheme="minorHAnsi"/>
                <w:b/>
                <w:bCs/>
                <w:iCs/>
                <w:color w:val="000000"/>
                <w:u w:val="single"/>
                <w:vertAlign w:val="superscript"/>
              </w:rPr>
              <w:t>st</w:t>
            </w:r>
            <w:r w:rsidR="00AC247A">
              <w:rPr>
                <w:rFonts w:asciiTheme="minorHAnsi" w:hAnsiTheme="minorHAnsi" w:cstheme="minorHAnsi"/>
                <w:b/>
                <w:bCs/>
                <w:iCs/>
                <w:color w:val="000000"/>
                <w:u w:val="single"/>
              </w:rPr>
              <w:t xml:space="preserve"> </w:t>
            </w:r>
            <w:r w:rsidR="00390CBA">
              <w:rPr>
                <w:rFonts w:asciiTheme="minorHAnsi" w:hAnsiTheme="minorHAnsi" w:cstheme="minorHAnsi"/>
                <w:b/>
                <w:bCs/>
                <w:iCs/>
                <w:color w:val="000000"/>
                <w:u w:val="single"/>
              </w:rPr>
              <w:t>March</w:t>
            </w:r>
            <w:r w:rsidR="00BF7A77">
              <w:rPr>
                <w:rFonts w:asciiTheme="minorHAnsi" w:hAnsiTheme="minorHAnsi" w:cstheme="minorHAnsi"/>
                <w:b/>
                <w:bCs/>
                <w:iCs/>
                <w:color w:val="000000"/>
                <w:u w:val="single"/>
              </w:rPr>
              <w:t xml:space="preserve"> </w:t>
            </w:r>
            <w:r w:rsidR="007E17C3">
              <w:rPr>
                <w:rFonts w:asciiTheme="minorHAnsi" w:hAnsiTheme="minorHAnsi" w:cstheme="minorHAnsi"/>
                <w:b/>
                <w:bCs/>
                <w:iCs/>
                <w:color w:val="000000"/>
                <w:u w:val="single"/>
              </w:rPr>
              <w:t>2021:</w:t>
            </w:r>
          </w:p>
          <w:bookmarkStart w:id="4" w:name="QuickMark"/>
          <w:bookmarkEnd w:id="4"/>
          <w:p w14:paraId="7494A7D2" w14:textId="77777777" w:rsidR="00390CBA" w:rsidRDefault="00390CBA" w:rsidP="00390CBA">
            <w:pPr>
              <w:spacing w:before="360" w:after="150"/>
              <w:rPr>
                <w:sz w:val="22"/>
                <w:lang w:val="en"/>
              </w:rPr>
            </w:pPr>
            <w:r>
              <w:rPr>
                <w:rFonts w:ascii="Segoe UI" w:hAnsi="Segoe UI" w:cs="Segoe UI"/>
                <w:color w:val="252424"/>
                <w:lang w:val="en"/>
              </w:rPr>
              <w:fldChar w:fldCharType="begin"/>
            </w:r>
            <w:r>
              <w:rPr>
                <w:rFonts w:ascii="Segoe UI" w:hAnsi="Segoe UI" w:cs="Segoe UI"/>
                <w:color w:val="252424"/>
                <w:lang w:val="en"/>
              </w:rPr>
              <w:instrText xml:space="preserve"> HYPERLINK "https://teams.microsoft.com/l/meetup-join/19:meeting_OWZhNDRlM2UtYjFjOC00ZmViLWExYjktODA5YTU5YzI3NDg1@thread.v2/0?context=%7b%22Tid%22:%224ae48b41-0137-4599-8661-fc641fe77bea%22,%22Oid%22:%2274454327-b7fa-432b-bf31-04aab7c1f9dd%22%7d" \t "_blank" </w:instrText>
            </w:r>
            <w:r>
              <w:rPr>
                <w:rFonts w:ascii="Segoe UI" w:hAnsi="Segoe UI" w:cs="Segoe UI"/>
                <w:color w:val="252424"/>
                <w:lang w:val="en"/>
              </w:rPr>
              <w:fldChar w:fldCharType="separate"/>
            </w:r>
            <w:r>
              <w:rPr>
                <w:rStyle w:val="Hyperlink"/>
                <w:rFonts w:ascii="Segoe UI Semibold" w:hAnsi="Segoe UI Semibold" w:cs="Segoe UI Semibold"/>
                <w:color w:val="6264A7"/>
                <w:lang w:val="en"/>
              </w:rPr>
              <w:t>Join Microsoft Teams Meeting</w:t>
            </w:r>
            <w:r>
              <w:rPr>
                <w:rFonts w:ascii="Segoe UI" w:hAnsi="Segoe UI" w:cs="Segoe UI"/>
                <w:color w:val="252424"/>
                <w:lang w:val="en"/>
              </w:rPr>
              <w:fldChar w:fldCharType="end"/>
            </w:r>
            <w:r>
              <w:rPr>
                <w:rFonts w:ascii="Segoe UI" w:hAnsi="Segoe UI" w:cs="Segoe UI"/>
                <w:color w:val="252424"/>
                <w:lang w:val="en"/>
              </w:rPr>
              <w:t xml:space="preserve"> </w:t>
            </w:r>
          </w:p>
          <w:p w14:paraId="05F7176F" w14:textId="77777777" w:rsidR="00390CBA" w:rsidRDefault="00390CBA" w:rsidP="00390CBA">
            <w:pPr>
              <w:spacing w:after="20"/>
              <w:rPr>
                <w:lang w:val="en"/>
              </w:rPr>
            </w:pPr>
            <w:r>
              <w:rPr>
                <w:rFonts w:ascii="Segoe UI" w:hAnsi="Segoe UI" w:cs="Segoe UI"/>
                <w:color w:val="252424"/>
                <w:szCs w:val="24"/>
                <w:lang w:val="en"/>
              </w:rPr>
              <w:t xml:space="preserve">Join from a video system </w:t>
            </w:r>
          </w:p>
          <w:p w14:paraId="734A9F6A" w14:textId="77777777" w:rsidR="00390CBA" w:rsidRDefault="00390CBA" w:rsidP="00390CBA">
            <w:pPr>
              <w:spacing w:after="60"/>
              <w:rPr>
                <w:lang w:val="en"/>
              </w:rPr>
            </w:pPr>
            <w:r>
              <w:rPr>
                <w:rFonts w:ascii="Segoe UI" w:hAnsi="Segoe UI" w:cs="Segoe UI"/>
                <w:color w:val="252424"/>
                <w:sz w:val="18"/>
                <w:szCs w:val="18"/>
                <w:lang w:val="en"/>
              </w:rPr>
              <w:t xml:space="preserve">Dial: </w:t>
            </w:r>
            <w:hyperlink r:id="rId33"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10D29827" w14:textId="77777777" w:rsidR="00390CBA" w:rsidRDefault="00390CBA" w:rsidP="00390CBA">
            <w:pPr>
              <w:spacing w:after="240"/>
              <w:rPr>
                <w:lang w:val="en"/>
              </w:rPr>
            </w:pPr>
            <w:r>
              <w:rPr>
                <w:rFonts w:ascii="Segoe UI" w:hAnsi="Segoe UI" w:cs="Segoe UI"/>
                <w:color w:val="252424"/>
                <w:sz w:val="18"/>
                <w:szCs w:val="18"/>
                <w:lang w:val="en"/>
              </w:rPr>
              <w:t>Video Conference ID: 125 887 684 5#</w:t>
            </w:r>
          </w:p>
          <w:p w14:paraId="7A23C058" w14:textId="77777777" w:rsidR="00390CBA" w:rsidRDefault="00390CBA" w:rsidP="00390CBA">
            <w:pPr>
              <w:spacing w:after="20"/>
              <w:rPr>
                <w:lang w:val="en"/>
              </w:rPr>
            </w:pPr>
            <w:r>
              <w:rPr>
                <w:rFonts w:ascii="Segoe UI" w:hAnsi="Segoe UI" w:cs="Segoe UI"/>
                <w:color w:val="252424"/>
                <w:szCs w:val="24"/>
                <w:lang w:val="en"/>
              </w:rPr>
              <w:t xml:space="preserve">Join by phone (audio only) </w:t>
            </w:r>
          </w:p>
          <w:p w14:paraId="4896E84E" w14:textId="77777777" w:rsidR="00390CBA" w:rsidRDefault="00390CBA" w:rsidP="00390CBA">
            <w:pPr>
              <w:rPr>
                <w:lang w:val="en"/>
              </w:rPr>
            </w:pPr>
            <w:hyperlink r:id="rId34"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605AC762" w14:textId="77777777" w:rsidR="00390CBA" w:rsidRDefault="00390CBA" w:rsidP="00390CBA">
            <w:pPr>
              <w:spacing w:before="150" w:after="300"/>
              <w:rPr>
                <w:lang w:val="en"/>
              </w:rPr>
            </w:pPr>
            <w:r>
              <w:rPr>
                <w:rFonts w:ascii="Segoe UI" w:hAnsi="Segoe UI" w:cs="Segoe UI"/>
                <w:color w:val="252424"/>
                <w:sz w:val="18"/>
                <w:szCs w:val="18"/>
                <w:lang w:val="en"/>
              </w:rPr>
              <w:t>Phone Conference ID: 570 399 7#</w:t>
            </w:r>
            <w:r>
              <w:rPr>
                <w:lang w:val="en"/>
              </w:rPr>
              <w:t xml:space="preserve"> </w:t>
            </w:r>
          </w:p>
          <w:p w14:paraId="0A3C0DE4" w14:textId="77777777" w:rsidR="00305A84" w:rsidRPr="00BB6416" w:rsidRDefault="00305A84" w:rsidP="00390CBA">
            <w:pPr>
              <w:spacing w:before="150" w:after="300"/>
              <w:rPr>
                <w:rFonts w:eastAsia="Times New Roman"/>
                <w:szCs w:val="24"/>
                <w:lang w:eastAsia="en-GB"/>
              </w:rPr>
            </w:pPr>
          </w:p>
        </w:tc>
      </w:tr>
    </w:tbl>
    <w:p w14:paraId="7FB8D530" w14:textId="77777777" w:rsidR="00BB6416" w:rsidRPr="005A6BF6" w:rsidRDefault="00BB6416" w:rsidP="005A6BF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9305" w14:textId="77777777" w:rsidR="00DE0FAF" w:rsidRDefault="00DE0FAF" w:rsidP="0096217E">
      <w:pPr>
        <w:spacing w:after="0" w:line="240" w:lineRule="auto"/>
      </w:pPr>
      <w:r>
        <w:separator/>
      </w:r>
    </w:p>
  </w:endnote>
  <w:endnote w:type="continuationSeparator" w:id="0">
    <w:p w14:paraId="4D629D2B" w14:textId="77777777" w:rsidR="00DE0FAF" w:rsidRDefault="00DE0FAF"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2681" w14:textId="77777777" w:rsidR="00DE0FAF" w:rsidRDefault="00DE0FAF" w:rsidP="0096217E">
      <w:pPr>
        <w:spacing w:after="0" w:line="240" w:lineRule="auto"/>
      </w:pPr>
      <w:r>
        <w:separator/>
      </w:r>
    </w:p>
  </w:footnote>
  <w:footnote w:type="continuationSeparator" w:id="0">
    <w:p w14:paraId="6635C3FF" w14:textId="77777777" w:rsidR="00DE0FAF" w:rsidRDefault="00DE0FAF"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974C2"/>
    <w:rsid w:val="001A25BD"/>
    <w:rsid w:val="001C1D85"/>
    <w:rsid w:val="001C4083"/>
    <w:rsid w:val="001E4A35"/>
    <w:rsid w:val="00230C5D"/>
    <w:rsid w:val="00276622"/>
    <w:rsid w:val="002C6A32"/>
    <w:rsid w:val="00305A84"/>
    <w:rsid w:val="0033035D"/>
    <w:rsid w:val="003655DE"/>
    <w:rsid w:val="00390CBA"/>
    <w:rsid w:val="003B6B6E"/>
    <w:rsid w:val="00405024"/>
    <w:rsid w:val="00426A1C"/>
    <w:rsid w:val="00454C87"/>
    <w:rsid w:val="004A0C67"/>
    <w:rsid w:val="004E7B49"/>
    <w:rsid w:val="005056BC"/>
    <w:rsid w:val="00506B65"/>
    <w:rsid w:val="00526C93"/>
    <w:rsid w:val="00527F8F"/>
    <w:rsid w:val="005403C1"/>
    <w:rsid w:val="005A6BF6"/>
    <w:rsid w:val="0065091D"/>
    <w:rsid w:val="006769E2"/>
    <w:rsid w:val="006A3732"/>
    <w:rsid w:val="006B0497"/>
    <w:rsid w:val="006C3E73"/>
    <w:rsid w:val="006E119F"/>
    <w:rsid w:val="006E2C82"/>
    <w:rsid w:val="00701311"/>
    <w:rsid w:val="00717C3F"/>
    <w:rsid w:val="00725CF3"/>
    <w:rsid w:val="0073537B"/>
    <w:rsid w:val="007417E4"/>
    <w:rsid w:val="00785465"/>
    <w:rsid w:val="007B3138"/>
    <w:rsid w:val="007B337E"/>
    <w:rsid w:val="007D7EDB"/>
    <w:rsid w:val="007E17C3"/>
    <w:rsid w:val="007E5D54"/>
    <w:rsid w:val="00815730"/>
    <w:rsid w:val="00822966"/>
    <w:rsid w:val="00823DA8"/>
    <w:rsid w:val="008411E4"/>
    <w:rsid w:val="00857FF7"/>
    <w:rsid w:val="008858B6"/>
    <w:rsid w:val="00906A2B"/>
    <w:rsid w:val="009562B1"/>
    <w:rsid w:val="00956BCC"/>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31B58"/>
    <w:rsid w:val="00DA1FCB"/>
    <w:rsid w:val="00DA3631"/>
    <w:rsid w:val="00DB453B"/>
    <w:rsid w:val="00DE0FAF"/>
    <w:rsid w:val="00DF60C3"/>
    <w:rsid w:val="00E1708D"/>
    <w:rsid w:val="00E43E81"/>
    <w:rsid w:val="00E60A3B"/>
    <w:rsid w:val="00E82F37"/>
    <w:rsid w:val="00EA71E7"/>
    <w:rsid w:val="00EC52C8"/>
    <w:rsid w:val="00EE733D"/>
    <w:rsid w:val="00F07DFC"/>
    <w:rsid w:val="00F355F1"/>
    <w:rsid w:val="00F52555"/>
    <w:rsid w:val="00F625D0"/>
    <w:rsid w:val="00F816CC"/>
    <w:rsid w:val="00FA0893"/>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hyperlink" Target="tel:+442033215205,,5703997%23"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sip:teams@vmr.arup.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909</Words>
  <Characters>5200</Characters>
  <Application>Microsoft Office Word</Application>
  <DocSecurity>0</DocSecurity>
  <Lines>260</Lines>
  <Paragraphs>138</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2021-02-28T21:59:00Z</dcterms:created>
  <dcterms:modified xsi:type="dcterms:W3CDTF">2021-02-28T22:14:00Z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