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29" w:type="dxa"/>
        <w:tblLayout w:type="fixed"/>
        <w:tblCellMar>
          <w:left w:w="0" w:type="dxa"/>
          <w:right w:w="0" w:type="dxa"/>
        </w:tblCellMar>
        <w:tblLook w:val="04A0" w:firstRow="1" w:lastRow="0" w:firstColumn="1" w:lastColumn="0" w:noHBand="0" w:noVBand="1"/>
      </w:tblPr>
      <w:tblGrid>
        <w:gridCol w:w="3261"/>
        <w:gridCol w:w="7268"/>
      </w:tblGrid>
      <w:tr w:rsidR="00BB6416" w:rsidRPr="00BB6416" w14:paraId="56212FD2" w14:textId="77777777" w:rsidTr="005A6BF6">
        <w:trPr>
          <w:trHeight w:val="362"/>
        </w:trPr>
        <w:tc>
          <w:tcPr>
            <w:tcW w:w="3261" w:type="dxa"/>
            <w:shd w:val="clear" w:color="auto" w:fill="003399"/>
            <w:tcMar>
              <w:top w:w="0" w:type="dxa"/>
              <w:left w:w="108" w:type="dxa"/>
              <w:bottom w:w="0" w:type="dxa"/>
              <w:right w:w="108" w:type="dxa"/>
            </w:tcMar>
            <w:hideMark/>
          </w:tcPr>
          <w:p w14:paraId="32E750E2" w14:textId="77777777" w:rsidR="00BB6416" w:rsidRPr="00BB6416" w:rsidRDefault="00BB6416" w:rsidP="007F78A5">
            <w:pPr>
              <w:widowControl w:val="0"/>
              <w:spacing w:after="120" w:line="240" w:lineRule="auto"/>
              <w:rPr>
                <w:rFonts w:ascii="Verdana" w:eastAsia="Times New Roman" w:hAnsi="Verdana"/>
                <w:color w:val="99CCFF"/>
                <w:sz w:val="20"/>
                <w:szCs w:val="20"/>
                <w:lang w:eastAsia="en-GB"/>
              </w:rPr>
            </w:pPr>
            <w:r w:rsidRPr="00BB6416">
              <w:rPr>
                <w:rFonts w:ascii="Verdana" w:eastAsia="Times New Roman" w:hAnsi="Verdana"/>
                <w:color w:val="99CCFF"/>
                <w:sz w:val="20"/>
                <w:szCs w:val="20"/>
                <w:lang w:eastAsia="en-GB"/>
              </w:rPr>
              <w:t> </w:t>
            </w:r>
          </w:p>
        </w:tc>
        <w:tc>
          <w:tcPr>
            <w:tcW w:w="7268" w:type="dxa"/>
            <w:shd w:val="clear" w:color="auto" w:fill="003399"/>
            <w:tcMar>
              <w:top w:w="0" w:type="dxa"/>
              <w:left w:w="108" w:type="dxa"/>
              <w:bottom w:w="0" w:type="dxa"/>
              <w:right w:w="108" w:type="dxa"/>
            </w:tcMar>
            <w:hideMark/>
          </w:tcPr>
          <w:p w14:paraId="6F16BB6D" w14:textId="77777777" w:rsidR="00BB6416" w:rsidRPr="00BB6416" w:rsidRDefault="00BB6416" w:rsidP="007F78A5">
            <w:pPr>
              <w:widowControl w:val="0"/>
              <w:spacing w:after="120" w:line="240" w:lineRule="auto"/>
              <w:jc w:val="right"/>
              <w:rPr>
                <w:rFonts w:ascii="Verdana" w:eastAsia="Times New Roman" w:hAnsi="Verdana"/>
                <w:color w:val="99CCFF"/>
                <w:sz w:val="20"/>
                <w:szCs w:val="20"/>
                <w:lang w:eastAsia="en-GB"/>
              </w:rPr>
            </w:pPr>
            <w:r w:rsidRPr="00BB6416">
              <w:rPr>
                <w:rFonts w:ascii="Verdana" w:eastAsia="Times New Roman" w:hAnsi="Verdana"/>
                <w:color w:val="99CCFF"/>
                <w:sz w:val="20"/>
                <w:szCs w:val="20"/>
                <w:lang w:eastAsia="en-GB"/>
              </w:rPr>
              <w:t> </w:t>
            </w:r>
            <w:r w:rsidR="00CF658F" w:rsidRPr="00BB6416">
              <w:rPr>
                <w:rFonts w:ascii="Verdana" w:eastAsia="Times New Roman" w:hAnsi="Verdana"/>
                <w:color w:val="FFFFFF"/>
                <w:sz w:val="16"/>
                <w:szCs w:val="16"/>
                <w:lang w:eastAsia="en-GB"/>
              </w:rPr>
              <w:t>Registered Charity Number: 514610</w:t>
            </w:r>
            <w:r w:rsidR="00CF658F" w:rsidRPr="00BB6416">
              <w:rPr>
                <w:rFonts w:ascii="Verdana" w:eastAsia="Times New Roman" w:hAnsi="Verdana"/>
                <w:color w:val="555555"/>
                <w:sz w:val="16"/>
                <w:szCs w:val="16"/>
                <w:lang w:eastAsia="en-GB"/>
              </w:rPr>
              <w:t> </w:t>
            </w:r>
          </w:p>
        </w:tc>
      </w:tr>
      <w:tr w:rsidR="00BB6416" w:rsidRPr="00BB6416" w14:paraId="4FACB5F2" w14:textId="77777777" w:rsidTr="005A6BF6">
        <w:trPr>
          <w:trHeight w:val="709"/>
        </w:trPr>
        <w:tc>
          <w:tcPr>
            <w:tcW w:w="3261" w:type="dxa"/>
            <w:tcMar>
              <w:top w:w="0" w:type="dxa"/>
              <w:left w:w="108" w:type="dxa"/>
              <w:bottom w:w="0" w:type="dxa"/>
              <w:right w:w="108" w:type="dxa"/>
            </w:tcMar>
            <w:vAlign w:val="center"/>
            <w:hideMark/>
          </w:tcPr>
          <w:p w14:paraId="5234626E" w14:textId="77777777" w:rsidR="00BB6416" w:rsidRPr="00BB6416" w:rsidRDefault="00D11EDD" w:rsidP="007F78A5">
            <w:pPr>
              <w:widowControl w:val="0"/>
              <w:spacing w:after="0" w:line="240" w:lineRule="auto"/>
              <w:jc w:val="center"/>
              <w:rPr>
                <w:rFonts w:ascii="Trebuchet MS" w:eastAsia="Times New Roman" w:hAnsi="Trebuchet MS"/>
                <w:color w:val="0066CC"/>
                <w:sz w:val="60"/>
                <w:szCs w:val="60"/>
                <w:lang w:eastAsia="en-GB"/>
              </w:rPr>
            </w:pPr>
            <w:r w:rsidRPr="00BB6416">
              <w:rPr>
                <w:rFonts w:ascii="Arial" w:eastAsia="Times New Roman" w:hAnsi="Arial" w:cs="Arial"/>
                <w:noProof/>
                <w:color w:val="0066CC"/>
                <w:sz w:val="20"/>
                <w:szCs w:val="20"/>
                <w:lang w:eastAsia="en-GB"/>
              </w:rPr>
              <w:drawing>
                <wp:anchor distT="0" distB="0" distL="114300" distR="114300" simplePos="0" relativeHeight="251657216" behindDoc="0" locked="0" layoutInCell="1" allowOverlap="1" wp14:anchorId="70D7958F" wp14:editId="19918A5C">
                  <wp:simplePos x="0" y="0"/>
                  <wp:positionH relativeFrom="column">
                    <wp:posOffset>1106805</wp:posOffset>
                  </wp:positionH>
                  <wp:positionV relativeFrom="paragraph">
                    <wp:posOffset>66675</wp:posOffset>
                  </wp:positionV>
                  <wp:extent cx="1152525" cy="555625"/>
                  <wp:effectExtent l="0" t="0" r="9525" b="0"/>
                  <wp:wrapNone/>
                  <wp:docPr id="3" name="Picture 3" descr="MGS logo">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6258229931_x0000_i1027" descr="MGS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5556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68" w:type="dxa"/>
            <w:vMerge w:val="restart"/>
            <w:tcMar>
              <w:top w:w="0" w:type="dxa"/>
              <w:left w:w="108" w:type="dxa"/>
              <w:bottom w:w="0" w:type="dxa"/>
              <w:right w:w="108" w:type="dxa"/>
            </w:tcMar>
            <w:vAlign w:val="center"/>
            <w:hideMark/>
          </w:tcPr>
          <w:p w14:paraId="3EB0F951" w14:textId="77777777" w:rsidR="00BB6416" w:rsidRPr="0065091D" w:rsidRDefault="00BB6416" w:rsidP="007F78A5">
            <w:pPr>
              <w:widowControl w:val="0"/>
              <w:spacing w:after="0" w:line="240" w:lineRule="auto"/>
              <w:jc w:val="center"/>
              <w:rPr>
                <w:rFonts w:asciiTheme="minorHAnsi" w:eastAsia="Times New Roman" w:hAnsiTheme="minorHAnsi" w:cstheme="minorHAnsi"/>
                <w:sz w:val="54"/>
                <w:szCs w:val="60"/>
                <w:lang w:eastAsia="en-GB"/>
              </w:rPr>
            </w:pPr>
            <w:r w:rsidRPr="0065091D">
              <w:rPr>
                <w:rFonts w:asciiTheme="minorHAnsi" w:eastAsia="Times New Roman" w:hAnsiTheme="minorHAnsi" w:cstheme="minorHAnsi"/>
                <w:sz w:val="46"/>
                <w:szCs w:val="52"/>
                <w:lang w:eastAsia="en-GB"/>
              </w:rPr>
              <w:t>Midland Geotechnical Society</w:t>
            </w:r>
          </w:p>
          <w:p w14:paraId="26596CB9" w14:textId="77777777" w:rsidR="00BB6416" w:rsidRPr="00BB6416" w:rsidRDefault="00BB6416" w:rsidP="007F78A5">
            <w:pPr>
              <w:widowControl w:val="0"/>
              <w:spacing w:after="0" w:line="240" w:lineRule="auto"/>
              <w:jc w:val="center"/>
              <w:rPr>
                <w:rFonts w:ascii="Trebuchet MS" w:eastAsia="Times New Roman" w:hAnsi="Trebuchet MS"/>
                <w:color w:val="0066CC"/>
                <w:sz w:val="60"/>
                <w:szCs w:val="60"/>
                <w:lang w:eastAsia="en-GB"/>
              </w:rPr>
            </w:pPr>
            <w:r w:rsidRPr="0065091D">
              <w:rPr>
                <w:rFonts w:asciiTheme="minorHAnsi" w:eastAsia="Times New Roman" w:hAnsiTheme="minorHAnsi" w:cstheme="minorHAnsi"/>
                <w:sz w:val="46"/>
                <w:szCs w:val="52"/>
                <w:lang w:eastAsia="en-GB"/>
              </w:rPr>
              <w:t>Meeting Notice</w:t>
            </w:r>
          </w:p>
        </w:tc>
      </w:tr>
      <w:tr w:rsidR="00BB6416" w:rsidRPr="00BB6416" w14:paraId="4C55B2E8" w14:textId="77777777" w:rsidTr="005A6BF6">
        <w:trPr>
          <w:trHeight w:val="694"/>
        </w:trPr>
        <w:tc>
          <w:tcPr>
            <w:tcW w:w="3261" w:type="dxa"/>
            <w:tcMar>
              <w:top w:w="0" w:type="dxa"/>
              <w:left w:w="108" w:type="dxa"/>
              <w:bottom w:w="0" w:type="dxa"/>
              <w:right w:w="108" w:type="dxa"/>
            </w:tcMar>
            <w:vAlign w:val="center"/>
            <w:hideMark/>
          </w:tcPr>
          <w:p w14:paraId="2FCCDC5B" w14:textId="77777777" w:rsidR="00BB6416" w:rsidRPr="00BB6416" w:rsidRDefault="00BB6416" w:rsidP="007F78A5">
            <w:pPr>
              <w:widowControl w:val="0"/>
              <w:spacing w:after="0" w:line="240" w:lineRule="auto"/>
              <w:jc w:val="center"/>
              <w:rPr>
                <w:rFonts w:ascii="Trebuchet MS" w:eastAsia="Times New Roman" w:hAnsi="Trebuchet MS"/>
                <w:color w:val="0066CC"/>
                <w:sz w:val="60"/>
                <w:szCs w:val="60"/>
                <w:lang w:eastAsia="en-GB"/>
              </w:rPr>
            </w:pPr>
            <w:r w:rsidRPr="00BB6416">
              <w:rPr>
                <w:rFonts w:ascii="Verdana" w:eastAsia="Times New Roman" w:hAnsi="Verdana"/>
                <w:noProof/>
                <w:color w:val="0066CC"/>
                <w:sz w:val="60"/>
                <w:szCs w:val="60"/>
                <w:lang w:eastAsia="en-GB"/>
              </w:rPr>
              <w:drawing>
                <wp:anchor distT="0" distB="0" distL="114300" distR="114300" simplePos="0" relativeHeight="251661312" behindDoc="0" locked="0" layoutInCell="1" allowOverlap="1" wp14:anchorId="7F75A530" wp14:editId="5F4F245D">
                  <wp:simplePos x="0" y="0"/>
                  <wp:positionH relativeFrom="column">
                    <wp:posOffset>-1905</wp:posOffset>
                  </wp:positionH>
                  <wp:positionV relativeFrom="paragraph">
                    <wp:posOffset>-4445</wp:posOffset>
                  </wp:positionV>
                  <wp:extent cx="847725" cy="202565"/>
                  <wp:effectExtent l="0" t="0" r="9525" b="6985"/>
                  <wp:wrapNone/>
                  <wp:docPr id="2" name="Picture 2" descr="University-of-Birmingham-logo">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6258229931Picture 2" descr="University-of-Birmingham-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7725" cy="2025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68" w:type="dxa"/>
            <w:vMerge/>
            <w:vAlign w:val="center"/>
            <w:hideMark/>
          </w:tcPr>
          <w:p w14:paraId="612E67EC" w14:textId="77777777" w:rsidR="00BB6416" w:rsidRPr="00BB6416" w:rsidRDefault="00BB6416" w:rsidP="007F78A5">
            <w:pPr>
              <w:widowControl w:val="0"/>
              <w:spacing w:after="0" w:line="240" w:lineRule="auto"/>
              <w:rPr>
                <w:rFonts w:ascii="Trebuchet MS" w:eastAsia="Times New Roman" w:hAnsi="Trebuchet MS"/>
                <w:color w:val="0066CC"/>
                <w:sz w:val="60"/>
                <w:szCs w:val="60"/>
                <w:lang w:eastAsia="en-GB"/>
              </w:rPr>
            </w:pPr>
          </w:p>
        </w:tc>
      </w:tr>
      <w:tr w:rsidR="00BB6416" w:rsidRPr="00BB6416" w14:paraId="6D018CAC" w14:textId="77777777" w:rsidTr="005A6BF6">
        <w:trPr>
          <w:trHeight w:val="482"/>
        </w:trPr>
        <w:tc>
          <w:tcPr>
            <w:tcW w:w="3261" w:type="dxa"/>
            <w:shd w:val="clear" w:color="auto" w:fill="003399"/>
            <w:tcMar>
              <w:top w:w="0" w:type="dxa"/>
              <w:left w:w="108" w:type="dxa"/>
              <w:bottom w:w="0" w:type="dxa"/>
              <w:right w:w="108" w:type="dxa"/>
            </w:tcMar>
            <w:hideMark/>
          </w:tcPr>
          <w:p w14:paraId="0EBD56E2" w14:textId="77777777" w:rsidR="00230C5D" w:rsidRPr="00BB6416" w:rsidRDefault="00230C5D" w:rsidP="007F78A5">
            <w:pPr>
              <w:widowControl w:val="0"/>
              <w:spacing w:before="120" w:after="120" w:line="240" w:lineRule="auto"/>
              <w:rPr>
                <w:rFonts w:ascii="Trebuchet MS" w:eastAsia="Times New Roman" w:hAnsi="Trebuchet MS"/>
                <w:b/>
                <w:bCs/>
                <w:color w:val="FFFFFF"/>
                <w:sz w:val="20"/>
                <w:szCs w:val="20"/>
                <w:lang w:eastAsia="en-GB"/>
              </w:rPr>
            </w:pPr>
          </w:p>
        </w:tc>
        <w:tc>
          <w:tcPr>
            <w:tcW w:w="7268" w:type="dxa"/>
            <w:shd w:val="clear" w:color="auto" w:fill="003399"/>
            <w:tcMar>
              <w:top w:w="0" w:type="dxa"/>
              <w:left w:w="108" w:type="dxa"/>
              <w:bottom w:w="0" w:type="dxa"/>
              <w:right w:w="108" w:type="dxa"/>
            </w:tcMar>
            <w:hideMark/>
          </w:tcPr>
          <w:p w14:paraId="10BAE576" w14:textId="77777777" w:rsidR="00BB6416" w:rsidRPr="00BB6416" w:rsidRDefault="00000000" w:rsidP="007F78A5">
            <w:pPr>
              <w:widowControl w:val="0"/>
              <w:spacing w:before="100" w:beforeAutospacing="1" w:after="100" w:afterAutospacing="1" w:line="240" w:lineRule="auto"/>
              <w:jc w:val="right"/>
              <w:rPr>
                <w:rFonts w:ascii="Verdana" w:eastAsia="Times New Roman" w:hAnsi="Verdana"/>
                <w:color w:val="FFFFFF" w:themeColor="background1"/>
                <w:sz w:val="26"/>
                <w:szCs w:val="16"/>
                <w:lang w:eastAsia="en-GB"/>
              </w:rPr>
            </w:pPr>
            <w:hyperlink r:id="rId11" w:tgtFrame="_blank" w:tooltip="blocked::http://www.midlandgeotechnicalsociety.org.uk/" w:history="1">
              <w:r w:rsidR="006C3E73" w:rsidRPr="00BB6416">
                <w:rPr>
                  <w:rFonts w:ascii="Verdana" w:eastAsia="Times New Roman" w:hAnsi="Verdana" w:cs="Calibri"/>
                  <w:bCs/>
                  <w:iCs/>
                  <w:color w:val="FFFFFF" w:themeColor="background1"/>
                  <w:sz w:val="26"/>
                  <w:szCs w:val="16"/>
                  <w:lang w:eastAsia="en-GB"/>
                </w:rPr>
                <w:t>www.midlandgeotechnicalsociety.org.uk</w:t>
              </w:r>
            </w:hyperlink>
            <w:r w:rsidR="006C3E73" w:rsidRPr="00BB6416">
              <w:rPr>
                <w:rFonts w:ascii="Calibri" w:eastAsia="Times New Roman" w:hAnsi="Calibri" w:cs="Calibri"/>
                <w:bCs/>
                <w:iCs/>
                <w:color w:val="FFFFFF" w:themeColor="background1"/>
                <w:sz w:val="26"/>
                <w:szCs w:val="16"/>
                <w:lang w:eastAsia="en-GB"/>
              </w:rPr>
              <w:t xml:space="preserve"> </w:t>
            </w:r>
          </w:p>
        </w:tc>
      </w:tr>
      <w:tr w:rsidR="00BB6416" w:rsidRPr="00BB6416" w14:paraId="3CED894B" w14:textId="77777777" w:rsidTr="005A6BF6">
        <w:trPr>
          <w:trHeight w:val="12640"/>
        </w:trPr>
        <w:tc>
          <w:tcPr>
            <w:tcW w:w="3261" w:type="dxa"/>
            <w:shd w:val="clear" w:color="auto" w:fill="0066CC"/>
            <w:tcMar>
              <w:top w:w="0" w:type="dxa"/>
              <w:left w:w="108" w:type="dxa"/>
              <w:bottom w:w="0" w:type="dxa"/>
              <w:right w:w="108" w:type="dxa"/>
            </w:tcMar>
            <w:hideMark/>
          </w:tcPr>
          <w:p w14:paraId="6F7E9426" w14:textId="77777777" w:rsidR="00BB6416" w:rsidRPr="0065091D" w:rsidRDefault="00BB6416" w:rsidP="007F78A5">
            <w:pPr>
              <w:widowControl w:val="0"/>
              <w:spacing w:before="240" w:after="0" w:line="240" w:lineRule="auto"/>
              <w:rPr>
                <w:rFonts w:asciiTheme="minorHAnsi" w:eastAsia="Times New Roman" w:hAnsiTheme="minorHAnsi" w:cstheme="minorHAnsi"/>
                <w:color w:val="FFFFFF" w:themeColor="background1"/>
                <w:sz w:val="26"/>
                <w:szCs w:val="32"/>
                <w:lang w:eastAsia="en-GB"/>
              </w:rPr>
            </w:pPr>
            <w:r w:rsidRPr="0065091D">
              <w:rPr>
                <w:rFonts w:asciiTheme="minorHAnsi" w:eastAsia="Times New Roman" w:hAnsiTheme="minorHAnsi" w:cstheme="minorHAnsi"/>
                <w:color w:val="FFFFFF" w:themeColor="background1"/>
                <w:sz w:val="26"/>
                <w:szCs w:val="32"/>
                <w:lang w:eastAsia="en-GB"/>
              </w:rPr>
              <w:t>Thank you to the Sponsors of the Society for their Support:</w:t>
            </w:r>
          </w:p>
          <w:p w14:paraId="660664C6" w14:textId="77777777" w:rsidR="00BB6416" w:rsidRPr="00BB6416" w:rsidRDefault="00BB6416" w:rsidP="007F78A5">
            <w:pPr>
              <w:widowControl w:val="0"/>
              <w:spacing w:after="0" w:line="240" w:lineRule="auto"/>
              <w:rPr>
                <w:rFonts w:ascii="Verdana" w:eastAsia="Times New Roman" w:hAnsi="Verdana"/>
                <w:color w:val="FFFFFF" w:themeColor="background1"/>
                <w:sz w:val="14"/>
                <w:szCs w:val="20"/>
                <w:lang w:eastAsia="en-GB"/>
              </w:rPr>
            </w:pPr>
            <w:r w:rsidRPr="00BB6416">
              <w:rPr>
                <w:rFonts w:ascii="Verdana" w:eastAsia="Times New Roman" w:hAnsi="Verdana"/>
                <w:b/>
                <w:bCs/>
                <w:i/>
                <w:iCs/>
                <w:color w:val="FFFFFF" w:themeColor="background1"/>
                <w:sz w:val="16"/>
                <w:szCs w:val="16"/>
                <w:lang w:eastAsia="en-GB"/>
              </w:rPr>
              <w:t> </w:t>
            </w:r>
          </w:p>
          <w:p w14:paraId="1E54DA38" w14:textId="77777777" w:rsidR="00BB6416" w:rsidRPr="00BB6416" w:rsidRDefault="00BB6416" w:rsidP="007F78A5">
            <w:pPr>
              <w:widowControl w:val="0"/>
              <w:spacing w:after="0" w:line="240" w:lineRule="auto"/>
              <w:rPr>
                <w:rFonts w:ascii="Verdana" w:eastAsia="Times New Roman" w:hAnsi="Verdana"/>
                <w:color w:val="FFFFFF" w:themeColor="background1"/>
                <w:sz w:val="28"/>
                <w:szCs w:val="20"/>
                <w:lang w:eastAsia="en-GB"/>
              </w:rPr>
            </w:pPr>
            <w:r w:rsidRPr="00BB6416">
              <w:rPr>
                <w:rFonts w:ascii="Verdana" w:eastAsia="Times New Roman" w:hAnsi="Verdana"/>
                <w:b/>
                <w:bCs/>
                <w:iCs/>
                <w:color w:val="FFFFFF" w:themeColor="background1"/>
                <w:szCs w:val="16"/>
                <w:lang w:eastAsia="en-GB"/>
              </w:rPr>
              <w:t>Patron Sponsors</w:t>
            </w:r>
          </w:p>
          <w:p w14:paraId="38446B77" w14:textId="77777777" w:rsidR="00FA0893" w:rsidRPr="009562B1" w:rsidRDefault="0065091D" w:rsidP="007F78A5">
            <w:pPr>
              <w:widowControl w:val="0"/>
              <w:spacing w:before="120" w:after="0" w:line="240" w:lineRule="auto"/>
              <w:rPr>
                <w:rStyle w:val="Hyperlink"/>
                <w:rFonts w:ascii="Verdana" w:eastAsia="Times New Roman" w:hAnsi="Verdana"/>
                <w:color w:val="B6DDE8" w:themeColor="accent5" w:themeTint="66"/>
                <w:sz w:val="28"/>
                <w:szCs w:val="20"/>
                <w:u w:val="none"/>
                <w:lang w:eastAsia="en-GB"/>
              </w:rPr>
            </w:pPr>
            <w:r w:rsidRPr="009562B1">
              <w:rPr>
                <w:rFonts w:ascii="Verdana" w:eastAsia="Times New Roman" w:hAnsi="Verdana"/>
                <w:bCs/>
                <w:iCs/>
                <w:color w:val="B6DDE8" w:themeColor="accent5" w:themeTint="66"/>
                <w:szCs w:val="16"/>
                <w:lang w:eastAsia="en-GB"/>
              </w:rPr>
              <w:fldChar w:fldCharType="begin"/>
            </w:r>
            <w:r w:rsidRPr="009562B1">
              <w:rPr>
                <w:rFonts w:ascii="Verdana" w:eastAsia="Times New Roman" w:hAnsi="Verdana"/>
                <w:bCs/>
                <w:iCs/>
                <w:color w:val="B6DDE8" w:themeColor="accent5" w:themeTint="66"/>
                <w:szCs w:val="16"/>
                <w:lang w:eastAsia="en-GB"/>
              </w:rPr>
              <w:instrText xml:space="preserve"> HYPERLINK "http://www.aecom.com/" \t "_blank" </w:instrText>
            </w:r>
            <w:r w:rsidRPr="009562B1">
              <w:rPr>
                <w:rFonts w:ascii="Verdana" w:eastAsia="Times New Roman" w:hAnsi="Verdana"/>
                <w:bCs/>
                <w:iCs/>
                <w:color w:val="B6DDE8" w:themeColor="accent5" w:themeTint="66"/>
                <w:szCs w:val="16"/>
                <w:lang w:eastAsia="en-GB"/>
              </w:rPr>
            </w:r>
            <w:r w:rsidRPr="009562B1">
              <w:rPr>
                <w:rFonts w:ascii="Verdana" w:eastAsia="Times New Roman" w:hAnsi="Verdana"/>
                <w:bCs/>
                <w:iCs/>
                <w:color w:val="B6DDE8" w:themeColor="accent5" w:themeTint="66"/>
                <w:szCs w:val="16"/>
                <w:lang w:eastAsia="en-GB"/>
              </w:rPr>
              <w:fldChar w:fldCharType="separate"/>
            </w:r>
            <w:r w:rsidR="00FA0893" w:rsidRPr="009562B1">
              <w:rPr>
                <w:rStyle w:val="Hyperlink"/>
                <w:rFonts w:ascii="Verdana" w:eastAsia="Times New Roman" w:hAnsi="Verdana"/>
                <w:bCs/>
                <w:iCs/>
                <w:color w:val="B6DDE8" w:themeColor="accent5" w:themeTint="66"/>
                <w:szCs w:val="16"/>
                <w:u w:val="none"/>
                <w:lang w:eastAsia="en-GB"/>
              </w:rPr>
              <w:t>Aecom</w:t>
            </w:r>
          </w:p>
          <w:p w14:paraId="33DB74E5" w14:textId="77777777" w:rsidR="00BB6416" w:rsidRPr="009562B1" w:rsidRDefault="0065091D" w:rsidP="007F78A5">
            <w:pPr>
              <w:widowControl w:val="0"/>
              <w:spacing w:before="120" w:after="0" w:line="240" w:lineRule="auto"/>
              <w:rPr>
                <w:rFonts w:ascii="Verdana" w:eastAsia="Times New Roman" w:hAnsi="Verdana"/>
                <w:color w:val="B6DDE8" w:themeColor="accent5" w:themeTint="66"/>
                <w:sz w:val="28"/>
                <w:szCs w:val="20"/>
                <w:lang w:eastAsia="en-GB"/>
              </w:rPr>
            </w:pPr>
            <w:r w:rsidRPr="009562B1">
              <w:rPr>
                <w:rFonts w:ascii="Verdana" w:eastAsia="Times New Roman" w:hAnsi="Verdana"/>
                <w:bCs/>
                <w:iCs/>
                <w:color w:val="B6DDE8" w:themeColor="accent5" w:themeTint="66"/>
                <w:szCs w:val="16"/>
                <w:lang w:eastAsia="en-GB"/>
              </w:rPr>
              <w:fldChar w:fldCharType="end"/>
            </w:r>
            <w:hyperlink r:id="rId12" w:tgtFrame="_blank" w:history="1">
              <w:r w:rsidR="00BB6416" w:rsidRPr="009562B1">
                <w:rPr>
                  <w:rFonts w:ascii="Verdana" w:eastAsia="Times New Roman" w:hAnsi="Verdana"/>
                  <w:bCs/>
                  <w:iCs/>
                  <w:color w:val="B6DDE8" w:themeColor="accent5" w:themeTint="66"/>
                  <w:szCs w:val="16"/>
                  <w:lang w:eastAsia="en-GB"/>
                </w:rPr>
                <w:t>Applied Geology</w:t>
              </w:r>
            </w:hyperlink>
          </w:p>
          <w:p w14:paraId="052045AB" w14:textId="77777777" w:rsidR="00FA0893" w:rsidRPr="009562B1" w:rsidRDefault="0065091D" w:rsidP="007F78A5">
            <w:pPr>
              <w:widowControl w:val="0"/>
              <w:spacing w:before="120" w:after="0" w:line="240" w:lineRule="auto"/>
              <w:rPr>
                <w:rStyle w:val="Hyperlink"/>
                <w:rFonts w:ascii="Verdana" w:eastAsia="Times New Roman" w:hAnsi="Verdana"/>
                <w:color w:val="B6DDE8" w:themeColor="accent5" w:themeTint="66"/>
                <w:sz w:val="28"/>
                <w:szCs w:val="20"/>
                <w:u w:val="none"/>
                <w:lang w:eastAsia="en-GB"/>
              </w:rPr>
            </w:pPr>
            <w:r w:rsidRPr="009562B1">
              <w:rPr>
                <w:rFonts w:ascii="Verdana" w:eastAsia="Times New Roman" w:hAnsi="Verdana"/>
                <w:bCs/>
                <w:iCs/>
                <w:color w:val="B6DDE8" w:themeColor="accent5" w:themeTint="66"/>
                <w:szCs w:val="16"/>
                <w:lang w:eastAsia="en-GB"/>
              </w:rPr>
              <w:fldChar w:fldCharType="begin"/>
            </w:r>
            <w:r w:rsidRPr="009562B1">
              <w:rPr>
                <w:rFonts w:ascii="Verdana" w:eastAsia="Times New Roman" w:hAnsi="Verdana"/>
                <w:bCs/>
                <w:iCs/>
                <w:color w:val="B6DDE8" w:themeColor="accent5" w:themeTint="66"/>
                <w:szCs w:val="16"/>
                <w:lang w:eastAsia="en-GB"/>
              </w:rPr>
              <w:instrText>HYPERLINK "http://www.arcadis.com/en/global/" \t "_blank"</w:instrText>
            </w:r>
            <w:r w:rsidRPr="009562B1">
              <w:rPr>
                <w:rFonts w:ascii="Verdana" w:eastAsia="Times New Roman" w:hAnsi="Verdana"/>
                <w:bCs/>
                <w:iCs/>
                <w:color w:val="B6DDE8" w:themeColor="accent5" w:themeTint="66"/>
                <w:szCs w:val="16"/>
                <w:lang w:eastAsia="en-GB"/>
              </w:rPr>
            </w:r>
            <w:r w:rsidRPr="009562B1">
              <w:rPr>
                <w:rFonts w:ascii="Verdana" w:eastAsia="Times New Roman" w:hAnsi="Verdana"/>
                <w:bCs/>
                <w:iCs/>
                <w:color w:val="B6DDE8" w:themeColor="accent5" w:themeTint="66"/>
                <w:szCs w:val="16"/>
                <w:lang w:eastAsia="en-GB"/>
              </w:rPr>
              <w:fldChar w:fldCharType="separate"/>
            </w:r>
            <w:r w:rsidR="00FA0893" w:rsidRPr="009562B1">
              <w:rPr>
                <w:rStyle w:val="Hyperlink"/>
                <w:rFonts w:ascii="Verdana" w:eastAsia="Times New Roman" w:hAnsi="Verdana"/>
                <w:bCs/>
                <w:iCs/>
                <w:color w:val="B6DDE8" w:themeColor="accent5" w:themeTint="66"/>
                <w:szCs w:val="16"/>
                <w:u w:val="none"/>
                <w:lang w:eastAsia="en-GB"/>
              </w:rPr>
              <w:t>Arcadis</w:t>
            </w:r>
          </w:p>
          <w:p w14:paraId="421D67BE" w14:textId="77777777" w:rsidR="006C3E73" w:rsidRDefault="0065091D" w:rsidP="007F78A5">
            <w:pPr>
              <w:widowControl w:val="0"/>
              <w:spacing w:before="120" w:after="0" w:line="240" w:lineRule="auto"/>
              <w:rPr>
                <w:rFonts w:ascii="Verdana" w:eastAsia="Times New Roman" w:hAnsi="Verdana"/>
                <w:bCs/>
                <w:iCs/>
                <w:color w:val="B6DDE8" w:themeColor="accent5" w:themeTint="66"/>
                <w:szCs w:val="16"/>
                <w:lang w:eastAsia="en-GB"/>
              </w:rPr>
            </w:pPr>
            <w:r w:rsidRPr="009562B1">
              <w:rPr>
                <w:rFonts w:ascii="Verdana" w:eastAsia="Times New Roman" w:hAnsi="Verdana"/>
                <w:bCs/>
                <w:iCs/>
                <w:color w:val="B6DDE8" w:themeColor="accent5" w:themeTint="66"/>
                <w:szCs w:val="16"/>
                <w:lang w:eastAsia="en-GB"/>
              </w:rPr>
              <w:fldChar w:fldCharType="end"/>
            </w:r>
            <w:hyperlink r:id="rId13" w:tgtFrame="_blank" w:history="1">
              <w:r w:rsidR="00BB6416" w:rsidRPr="009562B1">
                <w:rPr>
                  <w:rFonts w:ascii="Verdana" w:eastAsia="Times New Roman" w:hAnsi="Verdana"/>
                  <w:bCs/>
                  <w:iCs/>
                  <w:color w:val="B6DDE8" w:themeColor="accent5" w:themeTint="66"/>
                  <w:szCs w:val="16"/>
                  <w:lang w:eastAsia="en-GB"/>
                </w:rPr>
                <w:t xml:space="preserve">Arup </w:t>
              </w:r>
            </w:hyperlink>
          </w:p>
          <w:p w14:paraId="7D21CDD2" w14:textId="52E3BAE1" w:rsidR="006C3E73" w:rsidRPr="009562B1" w:rsidRDefault="00000000" w:rsidP="007F78A5">
            <w:pPr>
              <w:widowControl w:val="0"/>
              <w:spacing w:before="120" w:after="0" w:line="240" w:lineRule="auto"/>
              <w:rPr>
                <w:rFonts w:ascii="Verdana" w:eastAsia="Times New Roman" w:hAnsi="Verdana"/>
                <w:color w:val="B6DDE8" w:themeColor="accent5" w:themeTint="66"/>
                <w:sz w:val="28"/>
                <w:szCs w:val="20"/>
                <w:lang w:eastAsia="en-GB"/>
              </w:rPr>
            </w:pPr>
            <w:hyperlink r:id="rId14" w:tgtFrame="_blank" w:history="1">
              <w:proofErr w:type="spellStart"/>
              <w:r w:rsidR="0074393C">
                <w:rPr>
                  <w:rFonts w:ascii="Verdana" w:eastAsia="Times New Roman" w:hAnsi="Verdana"/>
                  <w:bCs/>
                  <w:iCs/>
                  <w:color w:val="B6DDE8" w:themeColor="accent5" w:themeTint="66"/>
                  <w:szCs w:val="16"/>
                  <w:lang w:eastAsia="en-GB"/>
                </w:rPr>
                <w:t>Igne</w:t>
              </w:r>
              <w:proofErr w:type="spellEnd"/>
            </w:hyperlink>
          </w:p>
          <w:p w14:paraId="14E1DD6A" w14:textId="77777777" w:rsidR="00BB6416" w:rsidRPr="009562B1" w:rsidRDefault="00000000" w:rsidP="007F78A5">
            <w:pPr>
              <w:widowControl w:val="0"/>
              <w:spacing w:before="120" w:after="0" w:line="240" w:lineRule="auto"/>
              <w:rPr>
                <w:rFonts w:ascii="Verdana" w:eastAsia="Times New Roman" w:hAnsi="Verdana"/>
                <w:color w:val="B6DDE8" w:themeColor="accent5" w:themeTint="66"/>
                <w:sz w:val="28"/>
                <w:szCs w:val="20"/>
                <w:lang w:eastAsia="en-GB"/>
              </w:rPr>
            </w:pPr>
            <w:hyperlink r:id="rId15" w:tgtFrame="_blank" w:history="1">
              <w:r w:rsidR="00BB6416" w:rsidRPr="009562B1">
                <w:rPr>
                  <w:rFonts w:ascii="Verdana" w:eastAsia="Times New Roman" w:hAnsi="Verdana"/>
                  <w:bCs/>
                  <w:iCs/>
                  <w:color w:val="B6DDE8" w:themeColor="accent5" w:themeTint="66"/>
                  <w:szCs w:val="16"/>
                  <w:lang w:eastAsia="en-GB"/>
                </w:rPr>
                <w:t>Geotechnics</w:t>
              </w:r>
            </w:hyperlink>
          </w:p>
          <w:p w14:paraId="37F7E32E" w14:textId="77777777" w:rsidR="00BB6416" w:rsidRPr="009562B1" w:rsidRDefault="0065091D" w:rsidP="007F78A5">
            <w:pPr>
              <w:widowControl w:val="0"/>
              <w:spacing w:before="120" w:after="0" w:line="240" w:lineRule="auto"/>
              <w:rPr>
                <w:rStyle w:val="Hyperlink"/>
                <w:rFonts w:ascii="Verdana" w:eastAsia="Times New Roman" w:hAnsi="Verdana"/>
                <w:color w:val="B6DDE8" w:themeColor="accent5" w:themeTint="66"/>
                <w:sz w:val="28"/>
                <w:szCs w:val="20"/>
                <w:u w:val="none"/>
                <w:lang w:eastAsia="en-GB"/>
              </w:rPr>
            </w:pPr>
            <w:r w:rsidRPr="009562B1">
              <w:rPr>
                <w:rFonts w:ascii="Verdana" w:eastAsia="Times New Roman" w:hAnsi="Verdana" w:cs="Arial"/>
                <w:bCs/>
                <w:iCs/>
                <w:color w:val="B6DDE8" w:themeColor="accent5" w:themeTint="66"/>
                <w:szCs w:val="16"/>
                <w:lang w:eastAsia="en-GB"/>
              </w:rPr>
              <w:fldChar w:fldCharType="begin"/>
            </w:r>
            <w:r w:rsidRPr="009562B1">
              <w:rPr>
                <w:rFonts w:ascii="Verdana" w:eastAsia="Times New Roman" w:hAnsi="Verdana" w:cs="Arial"/>
                <w:bCs/>
                <w:iCs/>
                <w:color w:val="B6DDE8" w:themeColor="accent5" w:themeTint="66"/>
                <w:szCs w:val="16"/>
                <w:lang w:eastAsia="en-GB"/>
              </w:rPr>
              <w:instrText xml:space="preserve"> HYPERLINK "http://www.huesker.com/uk/index.html" \t "_blank" </w:instrText>
            </w:r>
            <w:r w:rsidRPr="009562B1">
              <w:rPr>
                <w:rFonts w:ascii="Verdana" w:eastAsia="Times New Roman" w:hAnsi="Verdana" w:cs="Arial"/>
                <w:bCs/>
                <w:iCs/>
                <w:color w:val="B6DDE8" w:themeColor="accent5" w:themeTint="66"/>
                <w:szCs w:val="16"/>
                <w:lang w:eastAsia="en-GB"/>
              </w:rPr>
            </w:r>
            <w:r w:rsidRPr="009562B1">
              <w:rPr>
                <w:rFonts w:ascii="Verdana" w:eastAsia="Times New Roman" w:hAnsi="Verdana" w:cs="Arial"/>
                <w:bCs/>
                <w:iCs/>
                <w:color w:val="B6DDE8" w:themeColor="accent5" w:themeTint="66"/>
                <w:szCs w:val="16"/>
                <w:lang w:eastAsia="en-GB"/>
              </w:rPr>
              <w:fldChar w:fldCharType="separate"/>
            </w:r>
            <w:r w:rsidR="00BB6416" w:rsidRPr="009562B1">
              <w:rPr>
                <w:rStyle w:val="Hyperlink"/>
                <w:rFonts w:ascii="Verdana" w:eastAsia="Times New Roman" w:hAnsi="Verdana" w:cs="Arial"/>
                <w:bCs/>
                <w:iCs/>
                <w:color w:val="B6DDE8" w:themeColor="accent5" w:themeTint="66"/>
                <w:szCs w:val="16"/>
                <w:u w:val="none"/>
                <w:lang w:eastAsia="en-GB"/>
              </w:rPr>
              <w:t>Huesker</w:t>
            </w:r>
          </w:p>
          <w:p w14:paraId="3BD333FA" w14:textId="77777777" w:rsidR="00BB6416" w:rsidRPr="009562B1" w:rsidRDefault="0065091D" w:rsidP="007F78A5">
            <w:pPr>
              <w:widowControl w:val="0"/>
              <w:spacing w:before="120" w:after="0" w:line="240" w:lineRule="auto"/>
              <w:rPr>
                <w:rStyle w:val="Hyperlink"/>
                <w:rFonts w:ascii="Verdana" w:eastAsia="Times New Roman" w:hAnsi="Verdana"/>
                <w:bCs/>
                <w:iCs/>
                <w:color w:val="B6DDE8" w:themeColor="accent5" w:themeTint="66"/>
                <w:szCs w:val="16"/>
                <w:u w:val="none"/>
                <w:lang w:val="en-US" w:eastAsia="en-GB"/>
              </w:rPr>
            </w:pPr>
            <w:r w:rsidRPr="009562B1">
              <w:rPr>
                <w:rFonts w:ascii="Verdana" w:eastAsia="Times New Roman" w:hAnsi="Verdana" w:cs="Arial"/>
                <w:bCs/>
                <w:iCs/>
                <w:color w:val="B6DDE8" w:themeColor="accent5" w:themeTint="66"/>
                <w:szCs w:val="16"/>
                <w:lang w:eastAsia="en-GB"/>
              </w:rPr>
              <w:fldChar w:fldCharType="end"/>
            </w:r>
            <w:r w:rsidRPr="009562B1">
              <w:rPr>
                <w:rFonts w:ascii="Verdana" w:eastAsia="Times New Roman" w:hAnsi="Verdana"/>
                <w:bCs/>
                <w:iCs/>
                <w:color w:val="B6DDE8" w:themeColor="accent5" w:themeTint="66"/>
                <w:szCs w:val="16"/>
                <w:lang w:val="en-US" w:eastAsia="en-GB"/>
              </w:rPr>
              <w:fldChar w:fldCharType="begin"/>
            </w:r>
            <w:r w:rsidRPr="009562B1">
              <w:rPr>
                <w:rFonts w:ascii="Verdana" w:eastAsia="Times New Roman" w:hAnsi="Verdana"/>
                <w:bCs/>
                <w:iCs/>
                <w:color w:val="B6DDE8" w:themeColor="accent5" w:themeTint="66"/>
                <w:szCs w:val="16"/>
                <w:lang w:val="en-US" w:eastAsia="en-GB"/>
              </w:rPr>
              <w:instrText xml:space="preserve"> HYPERLINK "http://www.wsp-pb.com/" </w:instrText>
            </w:r>
            <w:r w:rsidRPr="009562B1">
              <w:rPr>
                <w:rFonts w:ascii="Verdana" w:eastAsia="Times New Roman" w:hAnsi="Verdana"/>
                <w:bCs/>
                <w:iCs/>
                <w:color w:val="B6DDE8" w:themeColor="accent5" w:themeTint="66"/>
                <w:szCs w:val="16"/>
                <w:lang w:val="en-US" w:eastAsia="en-GB"/>
              </w:rPr>
            </w:r>
            <w:r w:rsidRPr="009562B1">
              <w:rPr>
                <w:rFonts w:ascii="Verdana" w:eastAsia="Times New Roman" w:hAnsi="Verdana"/>
                <w:bCs/>
                <w:iCs/>
                <w:color w:val="B6DDE8" w:themeColor="accent5" w:themeTint="66"/>
                <w:szCs w:val="16"/>
                <w:lang w:val="en-US" w:eastAsia="en-GB"/>
              </w:rPr>
              <w:fldChar w:fldCharType="separate"/>
            </w:r>
            <w:r w:rsidR="00BB6416" w:rsidRPr="009562B1">
              <w:rPr>
                <w:rStyle w:val="Hyperlink"/>
                <w:rFonts w:ascii="Verdana" w:eastAsia="Times New Roman" w:hAnsi="Verdana"/>
                <w:bCs/>
                <w:iCs/>
                <w:color w:val="B6DDE8" w:themeColor="accent5" w:themeTint="66"/>
                <w:szCs w:val="16"/>
                <w:u w:val="none"/>
                <w:lang w:val="en-US" w:eastAsia="en-GB"/>
              </w:rPr>
              <w:t>WSP</w:t>
            </w:r>
          </w:p>
          <w:p w14:paraId="307DD69D" w14:textId="77777777" w:rsidR="00230C5D" w:rsidRPr="009562B1" w:rsidRDefault="0065091D" w:rsidP="007F78A5">
            <w:pPr>
              <w:widowControl w:val="0"/>
              <w:spacing w:before="120" w:after="0" w:line="240" w:lineRule="auto"/>
              <w:rPr>
                <w:rFonts w:ascii="Verdana" w:eastAsia="Times New Roman" w:hAnsi="Verdana"/>
                <w:color w:val="FFFFFF" w:themeColor="background1"/>
                <w:sz w:val="28"/>
                <w:szCs w:val="20"/>
                <w:lang w:eastAsia="en-GB"/>
              </w:rPr>
            </w:pPr>
            <w:r w:rsidRPr="009562B1">
              <w:rPr>
                <w:rFonts w:ascii="Verdana" w:eastAsia="Times New Roman" w:hAnsi="Verdana"/>
                <w:bCs/>
                <w:iCs/>
                <w:color w:val="B6DDE8" w:themeColor="accent5" w:themeTint="66"/>
                <w:szCs w:val="16"/>
                <w:lang w:val="en-US" w:eastAsia="en-GB"/>
              </w:rPr>
              <w:fldChar w:fldCharType="end"/>
            </w:r>
            <w:r w:rsidR="009562B1">
              <w:rPr>
                <w:rFonts w:ascii="Verdana" w:eastAsia="Times New Roman" w:hAnsi="Verdana"/>
                <w:b/>
                <w:bCs/>
                <w:iCs/>
                <w:color w:val="FFFFFF" w:themeColor="background1"/>
                <w:szCs w:val="16"/>
                <w:lang w:eastAsia="en-GB"/>
              </w:rPr>
              <w:t>Supporting Sponsors</w:t>
            </w:r>
          </w:p>
          <w:p w14:paraId="669F01E0" w14:textId="77777777" w:rsidR="006C3E73" w:rsidRPr="009562B1" w:rsidRDefault="00000000" w:rsidP="007F78A5">
            <w:pPr>
              <w:widowControl w:val="0"/>
              <w:spacing w:before="120" w:after="0" w:line="240" w:lineRule="auto"/>
              <w:rPr>
                <w:rFonts w:ascii="Verdana" w:eastAsia="Times New Roman" w:hAnsi="Verdana"/>
                <w:bCs/>
                <w:iCs/>
                <w:color w:val="B6DDE8" w:themeColor="accent5" w:themeTint="66"/>
                <w:szCs w:val="16"/>
                <w:lang w:eastAsia="en-GB"/>
              </w:rPr>
            </w:pPr>
            <w:hyperlink r:id="rId16" w:tgtFrame="_blank" w:history="1">
              <w:r w:rsidR="006C3E73" w:rsidRPr="009562B1">
                <w:rPr>
                  <w:rFonts w:ascii="Verdana" w:eastAsia="Times New Roman" w:hAnsi="Verdana"/>
                  <w:bCs/>
                  <w:iCs/>
                  <w:color w:val="B6DDE8" w:themeColor="accent5" w:themeTint="66"/>
                  <w:szCs w:val="16"/>
                  <w:lang w:eastAsia="en-GB"/>
                </w:rPr>
                <w:t>GIP Ltd</w:t>
              </w:r>
            </w:hyperlink>
          </w:p>
          <w:p w14:paraId="7D17DB18" w14:textId="77777777" w:rsidR="00BB6416" w:rsidRPr="009562B1" w:rsidRDefault="00000000" w:rsidP="007F78A5">
            <w:pPr>
              <w:widowControl w:val="0"/>
              <w:spacing w:before="120" w:after="0" w:line="240" w:lineRule="auto"/>
              <w:rPr>
                <w:rFonts w:ascii="Verdana" w:eastAsia="Times New Roman" w:hAnsi="Verdana"/>
                <w:color w:val="B6DDE8" w:themeColor="accent5" w:themeTint="66"/>
                <w:sz w:val="28"/>
                <w:szCs w:val="20"/>
                <w:lang w:eastAsia="en-GB"/>
              </w:rPr>
            </w:pPr>
            <w:hyperlink r:id="rId17" w:tgtFrame="_blank" w:history="1">
              <w:r w:rsidR="00BB6416" w:rsidRPr="009562B1">
                <w:rPr>
                  <w:rFonts w:ascii="Verdana" w:eastAsia="Times New Roman" w:hAnsi="Verdana"/>
                  <w:bCs/>
                  <w:iCs/>
                  <w:color w:val="B6DDE8" w:themeColor="accent5" w:themeTint="66"/>
                  <w:szCs w:val="16"/>
                  <w:lang w:eastAsia="en-GB"/>
                </w:rPr>
                <w:t>M&amp;J Drilling Services</w:t>
              </w:r>
            </w:hyperlink>
          </w:p>
          <w:p w14:paraId="173D1711" w14:textId="77777777" w:rsidR="0073537B" w:rsidRDefault="00000000" w:rsidP="007F78A5">
            <w:pPr>
              <w:widowControl w:val="0"/>
              <w:spacing w:before="120" w:after="0" w:line="240" w:lineRule="auto"/>
              <w:rPr>
                <w:rFonts w:ascii="Verdana" w:eastAsia="Times New Roman" w:hAnsi="Verdana"/>
                <w:bCs/>
                <w:iCs/>
                <w:color w:val="B6DDE8" w:themeColor="accent5" w:themeTint="66"/>
                <w:szCs w:val="16"/>
                <w:lang w:eastAsia="en-GB"/>
              </w:rPr>
            </w:pPr>
            <w:hyperlink r:id="rId18" w:tgtFrame="_blank" w:history="1">
              <w:r w:rsidR="00BB6416" w:rsidRPr="009562B1">
                <w:rPr>
                  <w:rFonts w:ascii="Verdana" w:eastAsia="Times New Roman" w:hAnsi="Verdana"/>
                  <w:bCs/>
                  <w:iCs/>
                  <w:color w:val="B6DDE8" w:themeColor="accent5" w:themeTint="66"/>
                  <w:szCs w:val="16"/>
                  <w:lang w:eastAsia="en-GB"/>
                </w:rPr>
                <w:t>Penguin Recruitment</w:t>
              </w:r>
            </w:hyperlink>
          </w:p>
          <w:p w14:paraId="1DAA97A8" w14:textId="77777777" w:rsidR="00BE0964" w:rsidRPr="00BE0964" w:rsidRDefault="00BE0964" w:rsidP="007F78A5">
            <w:pPr>
              <w:widowControl w:val="0"/>
              <w:spacing w:before="120" w:after="0" w:line="240" w:lineRule="auto"/>
              <w:rPr>
                <w:rStyle w:val="Hyperlink"/>
                <w:rFonts w:ascii="Verdana" w:eastAsia="Times New Roman" w:hAnsi="Verdana"/>
                <w:bCs/>
                <w:iCs/>
                <w:color w:val="B6DDE8" w:themeColor="accent5" w:themeTint="66"/>
                <w:szCs w:val="16"/>
                <w:u w:val="none"/>
                <w:lang w:eastAsia="en-GB"/>
              </w:rPr>
            </w:pPr>
            <w:r w:rsidRPr="00BE0964">
              <w:rPr>
                <w:rFonts w:ascii="Verdana" w:eastAsia="Times New Roman" w:hAnsi="Verdana"/>
                <w:bCs/>
                <w:iCs/>
                <w:color w:val="B6DDE8" w:themeColor="accent5" w:themeTint="66"/>
                <w:szCs w:val="16"/>
                <w:lang w:eastAsia="en-GB"/>
              </w:rPr>
              <w:fldChar w:fldCharType="begin"/>
            </w:r>
            <w:r>
              <w:rPr>
                <w:rFonts w:ascii="Verdana" w:eastAsia="Times New Roman" w:hAnsi="Verdana"/>
                <w:bCs/>
                <w:iCs/>
                <w:color w:val="B6DDE8" w:themeColor="accent5" w:themeTint="66"/>
                <w:szCs w:val="16"/>
                <w:lang w:eastAsia="en-GB"/>
              </w:rPr>
              <w:instrText xml:space="preserve"> HYPERLINK "http://www.typsa.es/en/" </w:instrText>
            </w:r>
            <w:r w:rsidRPr="00BE0964">
              <w:rPr>
                <w:rFonts w:ascii="Verdana" w:eastAsia="Times New Roman" w:hAnsi="Verdana"/>
                <w:bCs/>
                <w:iCs/>
                <w:color w:val="B6DDE8" w:themeColor="accent5" w:themeTint="66"/>
                <w:szCs w:val="16"/>
                <w:lang w:eastAsia="en-GB"/>
              </w:rPr>
            </w:r>
            <w:r w:rsidRPr="00BE0964">
              <w:rPr>
                <w:rFonts w:ascii="Verdana" w:eastAsia="Times New Roman" w:hAnsi="Verdana"/>
                <w:bCs/>
                <w:iCs/>
                <w:color w:val="B6DDE8" w:themeColor="accent5" w:themeTint="66"/>
                <w:szCs w:val="16"/>
                <w:lang w:eastAsia="en-GB"/>
              </w:rPr>
              <w:fldChar w:fldCharType="separate"/>
            </w:r>
            <w:r w:rsidRPr="00BE0964">
              <w:rPr>
                <w:rStyle w:val="Hyperlink"/>
                <w:rFonts w:ascii="Verdana" w:eastAsia="Times New Roman" w:hAnsi="Verdana"/>
                <w:bCs/>
                <w:iCs/>
                <w:color w:val="B6DDE8" w:themeColor="accent5" w:themeTint="66"/>
                <w:szCs w:val="16"/>
                <w:u w:val="none"/>
                <w:lang w:eastAsia="en-GB"/>
              </w:rPr>
              <w:t>Typsa</w:t>
            </w:r>
          </w:p>
          <w:p w14:paraId="3488CF84" w14:textId="77777777" w:rsidR="006C3E73" w:rsidRPr="00230C5D" w:rsidRDefault="00BE0964" w:rsidP="007F78A5">
            <w:pPr>
              <w:widowControl w:val="0"/>
              <w:spacing w:before="120" w:after="0" w:line="240" w:lineRule="auto"/>
              <w:rPr>
                <w:rFonts w:ascii="Verdana" w:eastAsia="Times New Roman" w:hAnsi="Verdana"/>
                <w:b/>
                <w:bCs/>
                <w:iCs/>
                <w:color w:val="FFFFFF"/>
                <w:sz w:val="4"/>
                <w:szCs w:val="16"/>
                <w:lang w:eastAsia="en-GB"/>
              </w:rPr>
            </w:pPr>
            <w:r w:rsidRPr="00BE0964">
              <w:rPr>
                <w:rFonts w:ascii="Verdana" w:eastAsia="Times New Roman" w:hAnsi="Verdana"/>
                <w:bCs/>
                <w:iCs/>
                <w:color w:val="B6DDE8" w:themeColor="accent5" w:themeTint="66"/>
                <w:szCs w:val="16"/>
                <w:lang w:eastAsia="en-GB"/>
              </w:rPr>
              <w:fldChar w:fldCharType="end"/>
            </w:r>
          </w:p>
          <w:p w14:paraId="7F8DB95D" w14:textId="77777777" w:rsidR="00BB6416" w:rsidRPr="00BB6416" w:rsidRDefault="00000000" w:rsidP="007F78A5">
            <w:pPr>
              <w:widowControl w:val="0"/>
              <w:spacing w:after="0" w:line="240" w:lineRule="auto"/>
              <w:rPr>
                <w:rFonts w:ascii="Verdana" w:eastAsia="Times New Roman" w:hAnsi="Verdana"/>
                <w:b/>
                <w:bCs/>
                <w:i/>
                <w:iCs/>
                <w:color w:val="FFFFFF" w:themeColor="background1"/>
                <w:szCs w:val="24"/>
                <w:lang w:eastAsia="en-GB"/>
              </w:rPr>
            </w:pPr>
            <w:hyperlink r:id="rId19" w:tgtFrame="_blank" w:history="1">
              <w:r w:rsidR="00BB6416" w:rsidRPr="00BB6416">
                <w:rPr>
                  <w:rFonts w:ascii="Verdana" w:eastAsia="Times New Roman" w:hAnsi="Verdana"/>
                  <w:b/>
                  <w:bCs/>
                  <w:color w:val="FFFFFF" w:themeColor="background1"/>
                  <w:szCs w:val="24"/>
                  <w:lang w:eastAsia="en-GB"/>
                </w:rPr>
                <w:t>Contact Us</w:t>
              </w:r>
            </w:hyperlink>
          </w:p>
          <w:p w14:paraId="7B0D30BF" w14:textId="77777777" w:rsidR="00BB6416" w:rsidRDefault="00BB6416" w:rsidP="007F78A5">
            <w:pPr>
              <w:widowControl w:val="0"/>
              <w:spacing w:after="0" w:line="240" w:lineRule="auto"/>
              <w:rPr>
                <w:rFonts w:ascii="Verdana" w:eastAsia="Times New Roman" w:hAnsi="Verdana"/>
                <w:color w:val="B6DDE8" w:themeColor="accent5" w:themeTint="66"/>
                <w:szCs w:val="24"/>
                <w:lang w:eastAsia="en-GB"/>
              </w:rPr>
            </w:pPr>
            <w:r w:rsidRPr="00BB6416">
              <w:rPr>
                <w:rFonts w:ascii="Verdana" w:eastAsia="Times New Roman" w:hAnsi="Verdana"/>
                <w:color w:val="B6DDE8" w:themeColor="accent5" w:themeTint="66"/>
                <w:szCs w:val="24"/>
                <w:lang w:eastAsia="en-GB"/>
              </w:rPr>
              <w:t>Honorary Secretary:</w:t>
            </w:r>
            <w:r w:rsidR="006C3E73" w:rsidRPr="006C3E73">
              <w:rPr>
                <w:rFonts w:ascii="Verdana" w:eastAsia="Times New Roman" w:hAnsi="Verdana"/>
                <w:color w:val="B6DDE8" w:themeColor="accent5" w:themeTint="66"/>
                <w:szCs w:val="24"/>
                <w:lang w:eastAsia="en-GB"/>
              </w:rPr>
              <w:t xml:space="preserve"> </w:t>
            </w:r>
            <w:r w:rsidR="00FA0893">
              <w:rPr>
                <w:rFonts w:ascii="Verdana" w:eastAsia="Times New Roman" w:hAnsi="Verdana"/>
                <w:color w:val="B6DDE8" w:themeColor="accent5" w:themeTint="66"/>
                <w:szCs w:val="24"/>
                <w:lang w:eastAsia="en-GB"/>
              </w:rPr>
              <w:t>Scott O’Neill-Gwilliams</w:t>
            </w:r>
          </w:p>
          <w:p w14:paraId="44141B47" w14:textId="77777777" w:rsidR="00CF658F" w:rsidRPr="0065091D" w:rsidRDefault="00CF658F" w:rsidP="007F78A5">
            <w:pPr>
              <w:widowControl w:val="0"/>
              <w:spacing w:after="0" w:line="240" w:lineRule="auto"/>
              <w:rPr>
                <w:rFonts w:ascii="Verdana" w:eastAsia="Times New Roman" w:hAnsi="Verdana"/>
                <w:color w:val="B6DDE8" w:themeColor="accent5" w:themeTint="66"/>
                <w:sz w:val="4"/>
                <w:szCs w:val="24"/>
                <w:lang w:eastAsia="en-GB"/>
              </w:rPr>
            </w:pPr>
          </w:p>
          <w:p w14:paraId="5267516D" w14:textId="77777777" w:rsidR="00FA0893" w:rsidRDefault="00000000" w:rsidP="007F78A5">
            <w:pPr>
              <w:widowControl w:val="0"/>
              <w:spacing w:after="0" w:line="240" w:lineRule="auto"/>
              <w:jc w:val="both"/>
              <w:rPr>
                <w:rFonts w:ascii="Verdana" w:eastAsia="Times New Roman" w:hAnsi="Verdana"/>
                <w:color w:val="B6DDE8" w:themeColor="accent5" w:themeTint="66"/>
                <w:sz w:val="20"/>
                <w:szCs w:val="20"/>
                <w:lang w:eastAsia="en-GB"/>
              </w:rPr>
            </w:pPr>
            <w:hyperlink r:id="rId20" w:history="1">
              <w:r w:rsidR="0065091D" w:rsidRPr="0065091D">
                <w:rPr>
                  <w:rStyle w:val="Hyperlink"/>
                  <w:rFonts w:ascii="Verdana" w:eastAsia="Times New Roman" w:hAnsi="Verdana"/>
                  <w:color w:val="B6DDE8" w:themeColor="accent5" w:themeTint="66"/>
                  <w:sz w:val="20"/>
                  <w:szCs w:val="20"/>
                  <w:lang w:eastAsia="en-GB"/>
                </w:rPr>
                <w:t>scott.oneill@aecom.com</w:t>
              </w:r>
            </w:hyperlink>
          </w:p>
          <w:p w14:paraId="60ABAC3F" w14:textId="77777777" w:rsidR="00011A46" w:rsidRPr="00011A46" w:rsidRDefault="00011A46" w:rsidP="007F78A5">
            <w:pPr>
              <w:widowControl w:val="0"/>
              <w:spacing w:after="0" w:line="240" w:lineRule="auto"/>
              <w:jc w:val="both"/>
              <w:rPr>
                <w:rFonts w:ascii="Verdana" w:eastAsia="Times New Roman" w:hAnsi="Verdana"/>
                <w:color w:val="B6DDE8" w:themeColor="accent5" w:themeTint="66"/>
                <w:sz w:val="10"/>
                <w:szCs w:val="20"/>
                <w:lang w:eastAsia="en-GB"/>
              </w:rPr>
            </w:pPr>
          </w:p>
          <w:p w14:paraId="34FBCB13" w14:textId="1BCEBFE4" w:rsidR="00BB6416" w:rsidRDefault="005A6BF6" w:rsidP="007F78A5">
            <w:pPr>
              <w:widowControl w:val="0"/>
              <w:spacing w:after="0" w:line="240" w:lineRule="auto"/>
              <w:jc w:val="both"/>
              <w:rPr>
                <w:color w:val="4BACC6" w:themeColor="accent5"/>
              </w:rPr>
            </w:pPr>
            <w:r>
              <w:rPr>
                <w:rFonts w:ascii="Verdana" w:eastAsia="Times New Roman" w:hAnsi="Verdana"/>
                <w:color w:val="B6DDE8" w:themeColor="accent5" w:themeTint="66"/>
                <w:sz w:val="20"/>
                <w:szCs w:val="20"/>
                <w:lang w:eastAsia="en-GB"/>
              </w:rPr>
              <w:t xml:space="preserve">Tel: </w:t>
            </w:r>
            <w:r w:rsidR="006C3E73" w:rsidRPr="006C3E73">
              <w:rPr>
                <w:rFonts w:ascii="Verdana" w:eastAsia="Times New Roman" w:hAnsi="Verdana"/>
                <w:color w:val="B6DDE8" w:themeColor="accent5" w:themeTint="66"/>
                <w:sz w:val="20"/>
                <w:szCs w:val="20"/>
                <w:lang w:eastAsia="en-GB"/>
              </w:rPr>
              <w:t xml:space="preserve"> </w:t>
            </w:r>
            <w:r w:rsidR="00F34042">
              <w:rPr>
                <w:rFonts w:ascii="Verdana" w:eastAsia="Times New Roman" w:hAnsi="Verdana"/>
                <w:color w:val="B6DDE8" w:themeColor="accent5" w:themeTint="66"/>
                <w:sz w:val="20"/>
                <w:szCs w:val="20"/>
                <w:lang w:eastAsia="en-GB"/>
              </w:rPr>
              <w:t>07813029164</w:t>
            </w:r>
          </w:p>
          <w:p w14:paraId="3AAA57BE" w14:textId="77777777" w:rsidR="005A6BF6" w:rsidRDefault="005A6BF6" w:rsidP="007F78A5">
            <w:pPr>
              <w:widowControl w:val="0"/>
              <w:spacing w:after="0" w:line="240" w:lineRule="auto"/>
              <w:jc w:val="both"/>
              <w:rPr>
                <w:rFonts w:ascii="Verdana" w:eastAsia="Times New Roman" w:hAnsi="Verdana" w:cs="Calibri"/>
                <w:color w:val="B6DDE8" w:themeColor="accent5" w:themeTint="66"/>
                <w:sz w:val="20"/>
                <w:szCs w:val="20"/>
              </w:rPr>
            </w:pPr>
          </w:p>
          <w:p w14:paraId="33F4E493" w14:textId="77777777" w:rsidR="00CF658F" w:rsidRPr="00230C5D" w:rsidRDefault="00CF658F" w:rsidP="007F78A5">
            <w:pPr>
              <w:widowControl w:val="0"/>
              <w:spacing w:after="0" w:line="240" w:lineRule="auto"/>
              <w:jc w:val="both"/>
              <w:rPr>
                <w:rFonts w:ascii="Verdana" w:eastAsia="Times New Roman" w:hAnsi="Verdana"/>
                <w:color w:val="B6DDE8" w:themeColor="accent5" w:themeTint="66"/>
                <w:sz w:val="10"/>
                <w:szCs w:val="20"/>
                <w:lang w:eastAsia="en-GB"/>
              </w:rPr>
            </w:pPr>
          </w:p>
          <w:p w14:paraId="54F198FE" w14:textId="77777777" w:rsidR="00BB6416" w:rsidRPr="00BB6416" w:rsidRDefault="00BB6416" w:rsidP="007F78A5">
            <w:pPr>
              <w:widowControl w:val="0"/>
              <w:spacing w:after="0" w:line="240" w:lineRule="auto"/>
              <w:jc w:val="both"/>
              <w:rPr>
                <w:rFonts w:ascii="Verdana" w:eastAsia="Times New Roman" w:hAnsi="Verdana"/>
                <w:color w:val="FFFFFF" w:themeColor="background1"/>
                <w:szCs w:val="24"/>
                <w:lang w:eastAsia="en-GB"/>
              </w:rPr>
            </w:pPr>
            <w:r w:rsidRPr="00BB6416">
              <w:rPr>
                <w:rFonts w:ascii="Verdana" w:eastAsia="Times New Roman" w:hAnsi="Verdana"/>
                <w:b/>
                <w:bCs/>
                <w:color w:val="FFFFFF" w:themeColor="background1"/>
                <w:spacing w:val="-2"/>
                <w:szCs w:val="24"/>
                <w:lang w:eastAsia="en-GB"/>
              </w:rPr>
              <w:t>Meeting Venue</w:t>
            </w:r>
          </w:p>
          <w:p w14:paraId="15692B52" w14:textId="2DB8A346" w:rsidR="00A96937" w:rsidRDefault="00A96937" w:rsidP="007F78A5">
            <w:pPr>
              <w:widowControl w:val="0"/>
              <w:spacing w:line="240" w:lineRule="auto"/>
              <w:rPr>
                <w:rFonts w:ascii="Verdana" w:eastAsia="Times New Roman" w:hAnsi="Verdana"/>
                <w:color w:val="B6DDE8" w:themeColor="accent5" w:themeTint="66"/>
                <w:sz w:val="20"/>
                <w:szCs w:val="20"/>
                <w:lang w:eastAsia="en-GB"/>
              </w:rPr>
            </w:pPr>
            <w:r>
              <w:rPr>
                <w:rFonts w:ascii="Verdana" w:eastAsia="Times New Roman" w:hAnsi="Verdana"/>
                <w:color w:val="B6DDE8" w:themeColor="accent5" w:themeTint="66"/>
                <w:sz w:val="20"/>
                <w:szCs w:val="20"/>
                <w:lang w:eastAsia="en-GB"/>
              </w:rPr>
              <w:t>University of Birmingham, Engineering Building (Y3)</w:t>
            </w:r>
          </w:p>
          <w:p w14:paraId="7EAF9B83" w14:textId="77777777" w:rsidR="00A96937" w:rsidRDefault="00A96937" w:rsidP="007F78A5">
            <w:pPr>
              <w:widowControl w:val="0"/>
              <w:spacing w:line="240" w:lineRule="auto"/>
              <w:rPr>
                <w:rFonts w:ascii="Verdana" w:eastAsia="Times New Roman" w:hAnsi="Verdana"/>
                <w:color w:val="B6DDE8" w:themeColor="accent5" w:themeTint="66"/>
                <w:sz w:val="20"/>
                <w:szCs w:val="20"/>
                <w:lang w:eastAsia="en-GB"/>
              </w:rPr>
            </w:pPr>
            <w:r>
              <w:rPr>
                <w:rFonts w:ascii="Verdana" w:eastAsia="Times New Roman" w:hAnsi="Verdana"/>
                <w:color w:val="B6DDE8" w:themeColor="accent5" w:themeTint="66"/>
                <w:sz w:val="20"/>
                <w:szCs w:val="20"/>
                <w:lang w:eastAsia="en-GB"/>
              </w:rPr>
              <w:t>Refreshments 6-7pm Room G37</w:t>
            </w:r>
          </w:p>
          <w:p w14:paraId="31EDEFAB" w14:textId="77777777" w:rsidR="00A96937" w:rsidRDefault="00A96937" w:rsidP="007F78A5">
            <w:pPr>
              <w:widowControl w:val="0"/>
              <w:spacing w:line="240" w:lineRule="auto"/>
              <w:rPr>
                <w:rFonts w:ascii="Verdana" w:eastAsia="Times New Roman" w:hAnsi="Verdana"/>
                <w:color w:val="B6DDE8" w:themeColor="accent5" w:themeTint="66"/>
                <w:spacing w:val="-2"/>
                <w:sz w:val="20"/>
                <w:szCs w:val="20"/>
                <w:lang w:eastAsia="en-GB"/>
              </w:rPr>
            </w:pPr>
            <w:r>
              <w:rPr>
                <w:rFonts w:ascii="Verdana" w:eastAsia="Times New Roman" w:hAnsi="Verdana"/>
                <w:color w:val="B6DDE8" w:themeColor="accent5" w:themeTint="66"/>
                <w:sz w:val="20"/>
                <w:szCs w:val="20"/>
                <w:lang w:eastAsia="en-GB"/>
              </w:rPr>
              <w:t>Talk 7-8.30pm Lecture Theatre G31</w:t>
            </w:r>
          </w:p>
          <w:p w14:paraId="10104F5C" w14:textId="77777777" w:rsidR="00A96937" w:rsidRDefault="00A96937" w:rsidP="007F78A5">
            <w:pPr>
              <w:widowControl w:val="0"/>
              <w:spacing w:line="240" w:lineRule="auto"/>
              <w:rPr>
                <w:rFonts w:ascii="Verdana" w:eastAsia="Times New Roman" w:hAnsi="Verdana"/>
                <w:color w:val="B6DDE8" w:themeColor="accent5" w:themeTint="66"/>
                <w:spacing w:val="-2"/>
                <w:sz w:val="20"/>
                <w:szCs w:val="20"/>
                <w:lang w:eastAsia="en-GB"/>
              </w:rPr>
            </w:pPr>
            <w:r>
              <w:rPr>
                <w:rFonts w:ascii="Verdana" w:eastAsia="Times New Roman" w:hAnsi="Verdana"/>
                <w:color w:val="B6DDE8" w:themeColor="accent5" w:themeTint="66"/>
                <w:spacing w:val="-2"/>
                <w:sz w:val="20"/>
                <w:szCs w:val="20"/>
                <w:lang w:eastAsia="en-GB"/>
              </w:rPr>
              <w:t>The lecture will be recorded and made available via the members area of the website.</w:t>
            </w:r>
          </w:p>
          <w:p w14:paraId="233A20A3" w14:textId="0802CD22" w:rsidR="00C5201B" w:rsidRDefault="00C5201B" w:rsidP="007F78A5">
            <w:pPr>
              <w:widowControl w:val="0"/>
              <w:spacing w:line="240" w:lineRule="auto"/>
              <w:rPr>
                <w:rFonts w:ascii="Verdana" w:eastAsia="Times New Roman" w:hAnsi="Verdana"/>
                <w:color w:val="B6DDE8" w:themeColor="accent5" w:themeTint="66"/>
                <w:spacing w:val="-2"/>
                <w:sz w:val="20"/>
                <w:szCs w:val="20"/>
                <w:lang w:eastAsia="en-GB"/>
              </w:rPr>
            </w:pPr>
          </w:p>
          <w:p w14:paraId="6B9C857B" w14:textId="77777777" w:rsidR="000377E7" w:rsidRPr="0065091D" w:rsidRDefault="000377E7" w:rsidP="007F78A5">
            <w:pPr>
              <w:widowControl w:val="0"/>
              <w:spacing w:before="240" w:after="0" w:line="240" w:lineRule="auto"/>
              <w:rPr>
                <w:rFonts w:asciiTheme="minorHAnsi" w:eastAsia="Times New Roman" w:hAnsiTheme="minorHAnsi" w:cstheme="minorHAnsi"/>
                <w:color w:val="FFFFFF" w:themeColor="background1"/>
                <w:sz w:val="26"/>
                <w:szCs w:val="32"/>
                <w:lang w:eastAsia="en-GB"/>
              </w:rPr>
            </w:pPr>
            <w:r w:rsidRPr="0065091D">
              <w:rPr>
                <w:rFonts w:asciiTheme="minorHAnsi" w:eastAsia="Times New Roman" w:hAnsiTheme="minorHAnsi" w:cstheme="minorHAnsi"/>
                <w:color w:val="FFFFFF" w:themeColor="background1"/>
                <w:sz w:val="26"/>
                <w:szCs w:val="32"/>
                <w:lang w:eastAsia="en-GB"/>
              </w:rPr>
              <w:lastRenderedPageBreak/>
              <w:t>Thank you to the Sponsors of the Society for their Support:</w:t>
            </w:r>
          </w:p>
          <w:p w14:paraId="6EB9A6A2" w14:textId="77777777" w:rsidR="000377E7" w:rsidRPr="00BB6416" w:rsidRDefault="000377E7" w:rsidP="007F78A5">
            <w:pPr>
              <w:widowControl w:val="0"/>
              <w:spacing w:after="0" w:line="240" w:lineRule="auto"/>
              <w:rPr>
                <w:rFonts w:ascii="Verdana" w:eastAsia="Times New Roman" w:hAnsi="Verdana"/>
                <w:color w:val="FFFFFF" w:themeColor="background1"/>
                <w:sz w:val="14"/>
                <w:szCs w:val="20"/>
                <w:lang w:eastAsia="en-GB"/>
              </w:rPr>
            </w:pPr>
            <w:r w:rsidRPr="00BB6416">
              <w:rPr>
                <w:rFonts w:ascii="Verdana" w:eastAsia="Times New Roman" w:hAnsi="Verdana"/>
                <w:b/>
                <w:bCs/>
                <w:i/>
                <w:iCs/>
                <w:color w:val="FFFFFF" w:themeColor="background1"/>
                <w:sz w:val="16"/>
                <w:szCs w:val="16"/>
                <w:lang w:eastAsia="en-GB"/>
              </w:rPr>
              <w:t> </w:t>
            </w:r>
          </w:p>
          <w:p w14:paraId="633A84DE" w14:textId="77777777" w:rsidR="000377E7" w:rsidRPr="00BB6416" w:rsidRDefault="000377E7" w:rsidP="007F78A5">
            <w:pPr>
              <w:widowControl w:val="0"/>
              <w:spacing w:after="0" w:line="240" w:lineRule="auto"/>
              <w:rPr>
                <w:rFonts w:ascii="Verdana" w:eastAsia="Times New Roman" w:hAnsi="Verdana"/>
                <w:color w:val="FFFFFF" w:themeColor="background1"/>
                <w:sz w:val="28"/>
                <w:szCs w:val="20"/>
                <w:lang w:eastAsia="en-GB"/>
              </w:rPr>
            </w:pPr>
            <w:r w:rsidRPr="00BB6416">
              <w:rPr>
                <w:rFonts w:ascii="Verdana" w:eastAsia="Times New Roman" w:hAnsi="Verdana"/>
                <w:b/>
                <w:bCs/>
                <w:iCs/>
                <w:color w:val="FFFFFF" w:themeColor="background1"/>
                <w:szCs w:val="16"/>
                <w:lang w:eastAsia="en-GB"/>
              </w:rPr>
              <w:t>Patron Sponsors</w:t>
            </w:r>
          </w:p>
          <w:p w14:paraId="570827C4" w14:textId="77777777" w:rsidR="000377E7" w:rsidRPr="009562B1" w:rsidRDefault="000377E7" w:rsidP="007F78A5">
            <w:pPr>
              <w:widowControl w:val="0"/>
              <w:spacing w:before="120" w:after="0" w:line="240" w:lineRule="auto"/>
              <w:rPr>
                <w:rStyle w:val="Hyperlink"/>
                <w:rFonts w:ascii="Verdana" w:eastAsia="Times New Roman" w:hAnsi="Verdana"/>
                <w:color w:val="B6DDE8" w:themeColor="accent5" w:themeTint="66"/>
                <w:sz w:val="28"/>
                <w:szCs w:val="20"/>
                <w:u w:val="none"/>
                <w:lang w:eastAsia="en-GB"/>
              </w:rPr>
            </w:pPr>
            <w:r w:rsidRPr="009562B1">
              <w:rPr>
                <w:rFonts w:ascii="Verdana" w:eastAsia="Times New Roman" w:hAnsi="Verdana"/>
                <w:bCs/>
                <w:iCs/>
                <w:color w:val="B6DDE8" w:themeColor="accent5" w:themeTint="66"/>
                <w:szCs w:val="16"/>
                <w:lang w:eastAsia="en-GB"/>
              </w:rPr>
              <w:fldChar w:fldCharType="begin"/>
            </w:r>
            <w:r w:rsidRPr="009562B1">
              <w:rPr>
                <w:rFonts w:ascii="Verdana" w:eastAsia="Times New Roman" w:hAnsi="Verdana"/>
                <w:bCs/>
                <w:iCs/>
                <w:color w:val="B6DDE8" w:themeColor="accent5" w:themeTint="66"/>
                <w:szCs w:val="16"/>
                <w:lang w:eastAsia="en-GB"/>
              </w:rPr>
              <w:instrText xml:space="preserve"> HYPERLINK "http://www.aecom.com/" \t "_blank" </w:instrText>
            </w:r>
            <w:r w:rsidRPr="009562B1">
              <w:rPr>
                <w:rFonts w:ascii="Verdana" w:eastAsia="Times New Roman" w:hAnsi="Verdana"/>
                <w:bCs/>
                <w:iCs/>
                <w:color w:val="B6DDE8" w:themeColor="accent5" w:themeTint="66"/>
                <w:szCs w:val="16"/>
                <w:lang w:eastAsia="en-GB"/>
              </w:rPr>
            </w:r>
            <w:r w:rsidRPr="009562B1">
              <w:rPr>
                <w:rFonts w:ascii="Verdana" w:eastAsia="Times New Roman" w:hAnsi="Verdana"/>
                <w:bCs/>
                <w:iCs/>
                <w:color w:val="B6DDE8" w:themeColor="accent5" w:themeTint="66"/>
                <w:szCs w:val="16"/>
                <w:lang w:eastAsia="en-GB"/>
              </w:rPr>
              <w:fldChar w:fldCharType="separate"/>
            </w:r>
            <w:r w:rsidRPr="009562B1">
              <w:rPr>
                <w:rStyle w:val="Hyperlink"/>
                <w:rFonts w:ascii="Verdana" w:eastAsia="Times New Roman" w:hAnsi="Verdana"/>
                <w:bCs/>
                <w:iCs/>
                <w:color w:val="B6DDE8" w:themeColor="accent5" w:themeTint="66"/>
                <w:szCs w:val="16"/>
                <w:u w:val="none"/>
                <w:lang w:eastAsia="en-GB"/>
              </w:rPr>
              <w:t>Aecom</w:t>
            </w:r>
          </w:p>
          <w:p w14:paraId="6EEA725A" w14:textId="77777777" w:rsidR="000377E7" w:rsidRPr="009562B1" w:rsidRDefault="000377E7" w:rsidP="007F78A5">
            <w:pPr>
              <w:widowControl w:val="0"/>
              <w:spacing w:before="120" w:after="0" w:line="240" w:lineRule="auto"/>
              <w:rPr>
                <w:rFonts w:ascii="Verdana" w:eastAsia="Times New Roman" w:hAnsi="Verdana"/>
                <w:color w:val="B6DDE8" w:themeColor="accent5" w:themeTint="66"/>
                <w:sz w:val="28"/>
                <w:szCs w:val="20"/>
                <w:lang w:eastAsia="en-GB"/>
              </w:rPr>
            </w:pPr>
            <w:r w:rsidRPr="009562B1">
              <w:rPr>
                <w:rFonts w:ascii="Verdana" w:eastAsia="Times New Roman" w:hAnsi="Verdana"/>
                <w:bCs/>
                <w:iCs/>
                <w:color w:val="B6DDE8" w:themeColor="accent5" w:themeTint="66"/>
                <w:szCs w:val="16"/>
                <w:lang w:eastAsia="en-GB"/>
              </w:rPr>
              <w:fldChar w:fldCharType="end"/>
            </w:r>
            <w:hyperlink r:id="rId21" w:tgtFrame="_blank" w:history="1">
              <w:r w:rsidRPr="009562B1">
                <w:rPr>
                  <w:rFonts w:ascii="Verdana" w:eastAsia="Times New Roman" w:hAnsi="Verdana"/>
                  <w:bCs/>
                  <w:iCs/>
                  <w:color w:val="B6DDE8" w:themeColor="accent5" w:themeTint="66"/>
                  <w:szCs w:val="16"/>
                  <w:lang w:eastAsia="en-GB"/>
                </w:rPr>
                <w:t>Applied Geology</w:t>
              </w:r>
            </w:hyperlink>
          </w:p>
          <w:p w14:paraId="3331D2F8" w14:textId="77777777" w:rsidR="000377E7" w:rsidRPr="009562B1" w:rsidRDefault="000377E7" w:rsidP="007F78A5">
            <w:pPr>
              <w:widowControl w:val="0"/>
              <w:spacing w:before="120" w:after="0" w:line="240" w:lineRule="auto"/>
              <w:rPr>
                <w:rStyle w:val="Hyperlink"/>
                <w:rFonts w:ascii="Verdana" w:eastAsia="Times New Roman" w:hAnsi="Verdana"/>
                <w:color w:val="B6DDE8" w:themeColor="accent5" w:themeTint="66"/>
                <w:sz w:val="28"/>
                <w:szCs w:val="20"/>
                <w:u w:val="none"/>
                <w:lang w:eastAsia="en-GB"/>
              </w:rPr>
            </w:pPr>
            <w:r w:rsidRPr="009562B1">
              <w:rPr>
                <w:rFonts w:ascii="Verdana" w:eastAsia="Times New Roman" w:hAnsi="Verdana"/>
                <w:bCs/>
                <w:iCs/>
                <w:color w:val="B6DDE8" w:themeColor="accent5" w:themeTint="66"/>
                <w:szCs w:val="16"/>
                <w:lang w:eastAsia="en-GB"/>
              </w:rPr>
              <w:fldChar w:fldCharType="begin"/>
            </w:r>
            <w:r w:rsidRPr="009562B1">
              <w:rPr>
                <w:rFonts w:ascii="Verdana" w:eastAsia="Times New Roman" w:hAnsi="Verdana"/>
                <w:bCs/>
                <w:iCs/>
                <w:color w:val="B6DDE8" w:themeColor="accent5" w:themeTint="66"/>
                <w:szCs w:val="16"/>
                <w:lang w:eastAsia="en-GB"/>
              </w:rPr>
              <w:instrText>HYPERLINK "http://www.arcadis.com/en/global/" \t "_blank"</w:instrText>
            </w:r>
            <w:r w:rsidRPr="009562B1">
              <w:rPr>
                <w:rFonts w:ascii="Verdana" w:eastAsia="Times New Roman" w:hAnsi="Verdana"/>
                <w:bCs/>
                <w:iCs/>
                <w:color w:val="B6DDE8" w:themeColor="accent5" w:themeTint="66"/>
                <w:szCs w:val="16"/>
                <w:lang w:eastAsia="en-GB"/>
              </w:rPr>
            </w:r>
            <w:r w:rsidRPr="009562B1">
              <w:rPr>
                <w:rFonts w:ascii="Verdana" w:eastAsia="Times New Roman" w:hAnsi="Verdana"/>
                <w:bCs/>
                <w:iCs/>
                <w:color w:val="B6DDE8" w:themeColor="accent5" w:themeTint="66"/>
                <w:szCs w:val="16"/>
                <w:lang w:eastAsia="en-GB"/>
              </w:rPr>
              <w:fldChar w:fldCharType="separate"/>
            </w:r>
            <w:r w:rsidRPr="009562B1">
              <w:rPr>
                <w:rStyle w:val="Hyperlink"/>
                <w:rFonts w:ascii="Verdana" w:eastAsia="Times New Roman" w:hAnsi="Verdana"/>
                <w:bCs/>
                <w:iCs/>
                <w:color w:val="B6DDE8" w:themeColor="accent5" w:themeTint="66"/>
                <w:szCs w:val="16"/>
                <w:u w:val="none"/>
                <w:lang w:eastAsia="en-GB"/>
              </w:rPr>
              <w:t>Arcadis</w:t>
            </w:r>
          </w:p>
          <w:p w14:paraId="197739B4" w14:textId="77777777" w:rsidR="000377E7" w:rsidRDefault="000377E7" w:rsidP="007F78A5">
            <w:pPr>
              <w:widowControl w:val="0"/>
              <w:spacing w:before="120" w:after="0" w:line="240" w:lineRule="auto"/>
              <w:rPr>
                <w:rFonts w:ascii="Verdana" w:eastAsia="Times New Roman" w:hAnsi="Verdana"/>
                <w:bCs/>
                <w:iCs/>
                <w:color w:val="B6DDE8" w:themeColor="accent5" w:themeTint="66"/>
                <w:szCs w:val="16"/>
                <w:lang w:eastAsia="en-GB"/>
              </w:rPr>
            </w:pPr>
            <w:r w:rsidRPr="009562B1">
              <w:rPr>
                <w:rFonts w:ascii="Verdana" w:eastAsia="Times New Roman" w:hAnsi="Verdana"/>
                <w:bCs/>
                <w:iCs/>
                <w:color w:val="B6DDE8" w:themeColor="accent5" w:themeTint="66"/>
                <w:szCs w:val="16"/>
                <w:lang w:eastAsia="en-GB"/>
              </w:rPr>
              <w:fldChar w:fldCharType="end"/>
            </w:r>
            <w:hyperlink r:id="rId22" w:tgtFrame="_blank" w:history="1">
              <w:r w:rsidRPr="009562B1">
                <w:rPr>
                  <w:rFonts w:ascii="Verdana" w:eastAsia="Times New Roman" w:hAnsi="Verdana"/>
                  <w:bCs/>
                  <w:iCs/>
                  <w:color w:val="B6DDE8" w:themeColor="accent5" w:themeTint="66"/>
                  <w:szCs w:val="16"/>
                  <w:lang w:eastAsia="en-GB"/>
                </w:rPr>
                <w:t xml:space="preserve">Arup </w:t>
              </w:r>
            </w:hyperlink>
          </w:p>
          <w:p w14:paraId="0DED7E6B" w14:textId="49138C33" w:rsidR="000377E7" w:rsidRPr="009562B1" w:rsidRDefault="00000000" w:rsidP="007F78A5">
            <w:pPr>
              <w:widowControl w:val="0"/>
              <w:spacing w:before="120" w:after="0" w:line="240" w:lineRule="auto"/>
              <w:rPr>
                <w:rFonts w:ascii="Verdana" w:eastAsia="Times New Roman" w:hAnsi="Verdana"/>
                <w:color w:val="B6DDE8" w:themeColor="accent5" w:themeTint="66"/>
                <w:sz w:val="28"/>
                <w:szCs w:val="20"/>
                <w:lang w:eastAsia="en-GB"/>
              </w:rPr>
            </w:pPr>
            <w:hyperlink r:id="rId23" w:tgtFrame="_blank" w:history="1">
              <w:proofErr w:type="spellStart"/>
              <w:r w:rsidR="000F5D15">
                <w:rPr>
                  <w:rFonts w:ascii="Verdana" w:eastAsia="Times New Roman" w:hAnsi="Verdana"/>
                  <w:bCs/>
                  <w:iCs/>
                  <w:color w:val="B6DDE8" w:themeColor="accent5" w:themeTint="66"/>
                  <w:szCs w:val="16"/>
                  <w:lang w:eastAsia="en-GB"/>
                </w:rPr>
                <w:t>Igne</w:t>
              </w:r>
              <w:proofErr w:type="spellEnd"/>
            </w:hyperlink>
          </w:p>
          <w:p w14:paraId="6B17820B" w14:textId="77777777" w:rsidR="000377E7" w:rsidRPr="009562B1" w:rsidRDefault="00000000" w:rsidP="007F78A5">
            <w:pPr>
              <w:widowControl w:val="0"/>
              <w:spacing w:before="120" w:after="0" w:line="240" w:lineRule="auto"/>
              <w:rPr>
                <w:rFonts w:ascii="Verdana" w:eastAsia="Times New Roman" w:hAnsi="Verdana"/>
                <w:color w:val="B6DDE8" w:themeColor="accent5" w:themeTint="66"/>
                <w:sz w:val="28"/>
                <w:szCs w:val="20"/>
                <w:lang w:eastAsia="en-GB"/>
              </w:rPr>
            </w:pPr>
            <w:hyperlink r:id="rId24" w:tgtFrame="_blank" w:history="1">
              <w:r w:rsidR="000377E7" w:rsidRPr="009562B1">
                <w:rPr>
                  <w:rFonts w:ascii="Verdana" w:eastAsia="Times New Roman" w:hAnsi="Verdana"/>
                  <w:bCs/>
                  <w:iCs/>
                  <w:color w:val="B6DDE8" w:themeColor="accent5" w:themeTint="66"/>
                  <w:szCs w:val="16"/>
                  <w:lang w:eastAsia="en-GB"/>
                </w:rPr>
                <w:t>Geotechnics</w:t>
              </w:r>
            </w:hyperlink>
          </w:p>
          <w:p w14:paraId="7FE4E285" w14:textId="77777777" w:rsidR="000377E7" w:rsidRPr="009562B1" w:rsidRDefault="000377E7" w:rsidP="007F78A5">
            <w:pPr>
              <w:widowControl w:val="0"/>
              <w:spacing w:before="120" w:after="0" w:line="240" w:lineRule="auto"/>
              <w:rPr>
                <w:rStyle w:val="Hyperlink"/>
                <w:rFonts w:ascii="Verdana" w:eastAsia="Times New Roman" w:hAnsi="Verdana"/>
                <w:color w:val="B6DDE8" w:themeColor="accent5" w:themeTint="66"/>
                <w:sz w:val="28"/>
                <w:szCs w:val="20"/>
                <w:u w:val="none"/>
                <w:lang w:eastAsia="en-GB"/>
              </w:rPr>
            </w:pPr>
            <w:r w:rsidRPr="009562B1">
              <w:rPr>
                <w:rFonts w:ascii="Verdana" w:eastAsia="Times New Roman" w:hAnsi="Verdana" w:cs="Arial"/>
                <w:bCs/>
                <w:iCs/>
                <w:color w:val="B6DDE8" w:themeColor="accent5" w:themeTint="66"/>
                <w:szCs w:val="16"/>
                <w:lang w:eastAsia="en-GB"/>
              </w:rPr>
              <w:fldChar w:fldCharType="begin"/>
            </w:r>
            <w:r w:rsidRPr="009562B1">
              <w:rPr>
                <w:rFonts w:ascii="Verdana" w:eastAsia="Times New Roman" w:hAnsi="Verdana" w:cs="Arial"/>
                <w:bCs/>
                <w:iCs/>
                <w:color w:val="B6DDE8" w:themeColor="accent5" w:themeTint="66"/>
                <w:szCs w:val="16"/>
                <w:lang w:eastAsia="en-GB"/>
              </w:rPr>
              <w:instrText xml:space="preserve"> HYPERLINK "http://www.huesker.com/uk/index.html" \t "_blank" </w:instrText>
            </w:r>
            <w:r w:rsidRPr="009562B1">
              <w:rPr>
                <w:rFonts w:ascii="Verdana" w:eastAsia="Times New Roman" w:hAnsi="Verdana" w:cs="Arial"/>
                <w:bCs/>
                <w:iCs/>
                <w:color w:val="B6DDE8" w:themeColor="accent5" w:themeTint="66"/>
                <w:szCs w:val="16"/>
                <w:lang w:eastAsia="en-GB"/>
              </w:rPr>
            </w:r>
            <w:r w:rsidRPr="009562B1">
              <w:rPr>
                <w:rFonts w:ascii="Verdana" w:eastAsia="Times New Roman" w:hAnsi="Verdana" w:cs="Arial"/>
                <w:bCs/>
                <w:iCs/>
                <w:color w:val="B6DDE8" w:themeColor="accent5" w:themeTint="66"/>
                <w:szCs w:val="16"/>
                <w:lang w:eastAsia="en-GB"/>
              </w:rPr>
              <w:fldChar w:fldCharType="separate"/>
            </w:r>
            <w:r w:rsidRPr="009562B1">
              <w:rPr>
                <w:rStyle w:val="Hyperlink"/>
                <w:rFonts w:ascii="Verdana" w:eastAsia="Times New Roman" w:hAnsi="Verdana" w:cs="Arial"/>
                <w:bCs/>
                <w:iCs/>
                <w:color w:val="B6DDE8" w:themeColor="accent5" w:themeTint="66"/>
                <w:szCs w:val="16"/>
                <w:u w:val="none"/>
                <w:lang w:eastAsia="en-GB"/>
              </w:rPr>
              <w:t>Huesker</w:t>
            </w:r>
          </w:p>
          <w:p w14:paraId="0AD2F258" w14:textId="77777777" w:rsidR="000377E7" w:rsidRPr="009562B1" w:rsidRDefault="000377E7" w:rsidP="007F78A5">
            <w:pPr>
              <w:widowControl w:val="0"/>
              <w:spacing w:before="120" w:after="0" w:line="240" w:lineRule="auto"/>
              <w:rPr>
                <w:rStyle w:val="Hyperlink"/>
                <w:rFonts w:ascii="Verdana" w:eastAsia="Times New Roman" w:hAnsi="Verdana"/>
                <w:bCs/>
                <w:iCs/>
                <w:color w:val="B6DDE8" w:themeColor="accent5" w:themeTint="66"/>
                <w:szCs w:val="16"/>
                <w:u w:val="none"/>
                <w:lang w:val="en-US" w:eastAsia="en-GB"/>
              </w:rPr>
            </w:pPr>
            <w:r w:rsidRPr="009562B1">
              <w:rPr>
                <w:rFonts w:ascii="Verdana" w:eastAsia="Times New Roman" w:hAnsi="Verdana" w:cs="Arial"/>
                <w:bCs/>
                <w:iCs/>
                <w:color w:val="B6DDE8" w:themeColor="accent5" w:themeTint="66"/>
                <w:szCs w:val="16"/>
                <w:lang w:eastAsia="en-GB"/>
              </w:rPr>
              <w:fldChar w:fldCharType="end"/>
            </w:r>
            <w:r w:rsidRPr="009562B1">
              <w:rPr>
                <w:rFonts w:ascii="Verdana" w:eastAsia="Times New Roman" w:hAnsi="Verdana"/>
                <w:bCs/>
                <w:iCs/>
                <w:color w:val="B6DDE8" w:themeColor="accent5" w:themeTint="66"/>
                <w:szCs w:val="16"/>
                <w:lang w:val="en-US" w:eastAsia="en-GB"/>
              </w:rPr>
              <w:fldChar w:fldCharType="begin"/>
            </w:r>
            <w:r w:rsidRPr="009562B1">
              <w:rPr>
                <w:rFonts w:ascii="Verdana" w:eastAsia="Times New Roman" w:hAnsi="Verdana"/>
                <w:bCs/>
                <w:iCs/>
                <w:color w:val="B6DDE8" w:themeColor="accent5" w:themeTint="66"/>
                <w:szCs w:val="16"/>
                <w:lang w:val="en-US" w:eastAsia="en-GB"/>
              </w:rPr>
              <w:instrText xml:space="preserve"> HYPERLINK "http://www.wsp-pb.com/" </w:instrText>
            </w:r>
            <w:r w:rsidRPr="009562B1">
              <w:rPr>
                <w:rFonts w:ascii="Verdana" w:eastAsia="Times New Roman" w:hAnsi="Verdana"/>
                <w:bCs/>
                <w:iCs/>
                <w:color w:val="B6DDE8" w:themeColor="accent5" w:themeTint="66"/>
                <w:szCs w:val="16"/>
                <w:lang w:val="en-US" w:eastAsia="en-GB"/>
              </w:rPr>
            </w:r>
            <w:r w:rsidRPr="009562B1">
              <w:rPr>
                <w:rFonts w:ascii="Verdana" w:eastAsia="Times New Roman" w:hAnsi="Verdana"/>
                <w:bCs/>
                <w:iCs/>
                <w:color w:val="B6DDE8" w:themeColor="accent5" w:themeTint="66"/>
                <w:szCs w:val="16"/>
                <w:lang w:val="en-US" w:eastAsia="en-GB"/>
              </w:rPr>
              <w:fldChar w:fldCharType="separate"/>
            </w:r>
            <w:r w:rsidRPr="009562B1">
              <w:rPr>
                <w:rStyle w:val="Hyperlink"/>
                <w:rFonts w:ascii="Verdana" w:eastAsia="Times New Roman" w:hAnsi="Verdana"/>
                <w:bCs/>
                <w:iCs/>
                <w:color w:val="B6DDE8" w:themeColor="accent5" w:themeTint="66"/>
                <w:szCs w:val="16"/>
                <w:u w:val="none"/>
                <w:lang w:val="en-US" w:eastAsia="en-GB"/>
              </w:rPr>
              <w:t>WSP</w:t>
            </w:r>
          </w:p>
          <w:p w14:paraId="59A7CE58" w14:textId="77777777" w:rsidR="000377E7" w:rsidRPr="009562B1" w:rsidRDefault="000377E7" w:rsidP="007F78A5">
            <w:pPr>
              <w:widowControl w:val="0"/>
              <w:spacing w:before="120" w:after="0" w:line="240" w:lineRule="auto"/>
              <w:rPr>
                <w:rFonts w:ascii="Verdana" w:eastAsia="Times New Roman" w:hAnsi="Verdana"/>
                <w:color w:val="FFFFFF" w:themeColor="background1"/>
                <w:sz w:val="28"/>
                <w:szCs w:val="20"/>
                <w:lang w:eastAsia="en-GB"/>
              </w:rPr>
            </w:pPr>
            <w:r w:rsidRPr="009562B1">
              <w:rPr>
                <w:rFonts w:ascii="Verdana" w:eastAsia="Times New Roman" w:hAnsi="Verdana"/>
                <w:bCs/>
                <w:iCs/>
                <w:color w:val="B6DDE8" w:themeColor="accent5" w:themeTint="66"/>
                <w:szCs w:val="16"/>
                <w:lang w:val="en-US" w:eastAsia="en-GB"/>
              </w:rPr>
              <w:fldChar w:fldCharType="end"/>
            </w:r>
            <w:r>
              <w:rPr>
                <w:rFonts w:ascii="Verdana" w:eastAsia="Times New Roman" w:hAnsi="Verdana"/>
                <w:b/>
                <w:bCs/>
                <w:iCs/>
                <w:color w:val="FFFFFF" w:themeColor="background1"/>
                <w:szCs w:val="16"/>
                <w:lang w:eastAsia="en-GB"/>
              </w:rPr>
              <w:t>Supporting Sponsors</w:t>
            </w:r>
          </w:p>
          <w:p w14:paraId="15A3DE89" w14:textId="77777777" w:rsidR="000377E7" w:rsidRPr="009562B1" w:rsidRDefault="00000000" w:rsidP="007F78A5">
            <w:pPr>
              <w:widowControl w:val="0"/>
              <w:spacing w:before="120" w:after="0" w:line="240" w:lineRule="auto"/>
              <w:rPr>
                <w:rFonts w:ascii="Verdana" w:eastAsia="Times New Roman" w:hAnsi="Verdana"/>
                <w:bCs/>
                <w:iCs/>
                <w:color w:val="B6DDE8" w:themeColor="accent5" w:themeTint="66"/>
                <w:szCs w:val="16"/>
                <w:lang w:eastAsia="en-GB"/>
              </w:rPr>
            </w:pPr>
            <w:hyperlink r:id="rId25" w:tgtFrame="_blank" w:history="1">
              <w:r w:rsidR="000377E7" w:rsidRPr="009562B1">
                <w:rPr>
                  <w:rFonts w:ascii="Verdana" w:eastAsia="Times New Roman" w:hAnsi="Verdana"/>
                  <w:bCs/>
                  <w:iCs/>
                  <w:color w:val="B6DDE8" w:themeColor="accent5" w:themeTint="66"/>
                  <w:szCs w:val="16"/>
                  <w:lang w:eastAsia="en-GB"/>
                </w:rPr>
                <w:t>GIP Ltd</w:t>
              </w:r>
            </w:hyperlink>
          </w:p>
          <w:p w14:paraId="4A9CFC12" w14:textId="77777777" w:rsidR="000377E7" w:rsidRPr="009562B1" w:rsidRDefault="00000000" w:rsidP="007F78A5">
            <w:pPr>
              <w:widowControl w:val="0"/>
              <w:spacing w:before="120" w:after="0" w:line="240" w:lineRule="auto"/>
              <w:rPr>
                <w:rFonts w:ascii="Verdana" w:eastAsia="Times New Roman" w:hAnsi="Verdana"/>
                <w:color w:val="B6DDE8" w:themeColor="accent5" w:themeTint="66"/>
                <w:sz w:val="28"/>
                <w:szCs w:val="20"/>
                <w:lang w:eastAsia="en-GB"/>
              </w:rPr>
            </w:pPr>
            <w:hyperlink r:id="rId26" w:tgtFrame="_blank" w:history="1">
              <w:r w:rsidR="000377E7" w:rsidRPr="009562B1">
                <w:rPr>
                  <w:rFonts w:ascii="Verdana" w:eastAsia="Times New Roman" w:hAnsi="Verdana"/>
                  <w:bCs/>
                  <w:iCs/>
                  <w:color w:val="B6DDE8" w:themeColor="accent5" w:themeTint="66"/>
                  <w:szCs w:val="16"/>
                  <w:lang w:eastAsia="en-GB"/>
                </w:rPr>
                <w:t>M&amp;J Drilling Services</w:t>
              </w:r>
            </w:hyperlink>
          </w:p>
          <w:p w14:paraId="037F1144" w14:textId="77777777" w:rsidR="000377E7" w:rsidRDefault="00000000" w:rsidP="007F78A5">
            <w:pPr>
              <w:widowControl w:val="0"/>
              <w:spacing w:before="120" w:after="0" w:line="240" w:lineRule="auto"/>
              <w:rPr>
                <w:rFonts w:ascii="Verdana" w:eastAsia="Times New Roman" w:hAnsi="Verdana"/>
                <w:bCs/>
                <w:iCs/>
                <w:color w:val="B6DDE8" w:themeColor="accent5" w:themeTint="66"/>
                <w:szCs w:val="16"/>
                <w:lang w:eastAsia="en-GB"/>
              </w:rPr>
            </w:pPr>
            <w:hyperlink r:id="rId27" w:tgtFrame="_blank" w:history="1">
              <w:r w:rsidR="000377E7" w:rsidRPr="009562B1">
                <w:rPr>
                  <w:rFonts w:ascii="Verdana" w:eastAsia="Times New Roman" w:hAnsi="Verdana"/>
                  <w:bCs/>
                  <w:iCs/>
                  <w:color w:val="B6DDE8" w:themeColor="accent5" w:themeTint="66"/>
                  <w:szCs w:val="16"/>
                  <w:lang w:eastAsia="en-GB"/>
                </w:rPr>
                <w:t>Penguin Recruitment</w:t>
              </w:r>
            </w:hyperlink>
          </w:p>
          <w:p w14:paraId="3CC5FF32" w14:textId="77777777" w:rsidR="000377E7" w:rsidRPr="00BE0964" w:rsidRDefault="000377E7" w:rsidP="007F78A5">
            <w:pPr>
              <w:widowControl w:val="0"/>
              <w:spacing w:before="120" w:after="0" w:line="240" w:lineRule="auto"/>
              <w:rPr>
                <w:rStyle w:val="Hyperlink"/>
                <w:rFonts w:ascii="Verdana" w:eastAsia="Times New Roman" w:hAnsi="Verdana"/>
                <w:bCs/>
                <w:iCs/>
                <w:color w:val="B6DDE8" w:themeColor="accent5" w:themeTint="66"/>
                <w:szCs w:val="16"/>
                <w:u w:val="none"/>
                <w:lang w:eastAsia="en-GB"/>
              </w:rPr>
            </w:pPr>
            <w:r w:rsidRPr="00BE0964">
              <w:rPr>
                <w:rFonts w:ascii="Verdana" w:eastAsia="Times New Roman" w:hAnsi="Verdana"/>
                <w:bCs/>
                <w:iCs/>
                <w:color w:val="B6DDE8" w:themeColor="accent5" w:themeTint="66"/>
                <w:szCs w:val="16"/>
                <w:lang w:eastAsia="en-GB"/>
              </w:rPr>
              <w:fldChar w:fldCharType="begin"/>
            </w:r>
            <w:r>
              <w:rPr>
                <w:rFonts w:ascii="Verdana" w:eastAsia="Times New Roman" w:hAnsi="Verdana"/>
                <w:bCs/>
                <w:iCs/>
                <w:color w:val="B6DDE8" w:themeColor="accent5" w:themeTint="66"/>
                <w:szCs w:val="16"/>
                <w:lang w:eastAsia="en-GB"/>
              </w:rPr>
              <w:instrText xml:space="preserve"> HYPERLINK "http://www.typsa.es/en/" </w:instrText>
            </w:r>
            <w:r w:rsidRPr="00BE0964">
              <w:rPr>
                <w:rFonts w:ascii="Verdana" w:eastAsia="Times New Roman" w:hAnsi="Verdana"/>
                <w:bCs/>
                <w:iCs/>
                <w:color w:val="B6DDE8" w:themeColor="accent5" w:themeTint="66"/>
                <w:szCs w:val="16"/>
                <w:lang w:eastAsia="en-GB"/>
              </w:rPr>
            </w:r>
            <w:r w:rsidRPr="00BE0964">
              <w:rPr>
                <w:rFonts w:ascii="Verdana" w:eastAsia="Times New Roman" w:hAnsi="Verdana"/>
                <w:bCs/>
                <w:iCs/>
                <w:color w:val="B6DDE8" w:themeColor="accent5" w:themeTint="66"/>
                <w:szCs w:val="16"/>
                <w:lang w:eastAsia="en-GB"/>
              </w:rPr>
              <w:fldChar w:fldCharType="separate"/>
            </w:r>
            <w:r w:rsidRPr="00BE0964">
              <w:rPr>
                <w:rStyle w:val="Hyperlink"/>
                <w:rFonts w:ascii="Verdana" w:eastAsia="Times New Roman" w:hAnsi="Verdana"/>
                <w:bCs/>
                <w:iCs/>
                <w:color w:val="B6DDE8" w:themeColor="accent5" w:themeTint="66"/>
                <w:szCs w:val="16"/>
                <w:u w:val="none"/>
                <w:lang w:eastAsia="en-GB"/>
              </w:rPr>
              <w:t>Typsa</w:t>
            </w:r>
          </w:p>
          <w:p w14:paraId="12DC026D" w14:textId="77777777" w:rsidR="000377E7" w:rsidRPr="00230C5D" w:rsidRDefault="000377E7" w:rsidP="007F78A5">
            <w:pPr>
              <w:widowControl w:val="0"/>
              <w:spacing w:before="120" w:after="0" w:line="240" w:lineRule="auto"/>
              <w:rPr>
                <w:rFonts w:ascii="Verdana" w:eastAsia="Times New Roman" w:hAnsi="Verdana"/>
                <w:b/>
                <w:bCs/>
                <w:iCs/>
                <w:color w:val="FFFFFF"/>
                <w:sz w:val="4"/>
                <w:szCs w:val="16"/>
                <w:lang w:eastAsia="en-GB"/>
              </w:rPr>
            </w:pPr>
            <w:r w:rsidRPr="00BE0964">
              <w:rPr>
                <w:rFonts w:ascii="Verdana" w:eastAsia="Times New Roman" w:hAnsi="Verdana"/>
                <w:bCs/>
                <w:iCs/>
                <w:color w:val="B6DDE8" w:themeColor="accent5" w:themeTint="66"/>
                <w:szCs w:val="16"/>
                <w:lang w:eastAsia="en-GB"/>
              </w:rPr>
              <w:fldChar w:fldCharType="end"/>
            </w:r>
          </w:p>
          <w:p w14:paraId="1D55BA3C" w14:textId="77777777" w:rsidR="000377E7" w:rsidRPr="00BB6416" w:rsidRDefault="00000000" w:rsidP="007F78A5">
            <w:pPr>
              <w:widowControl w:val="0"/>
              <w:spacing w:after="0" w:line="240" w:lineRule="auto"/>
              <w:rPr>
                <w:rFonts w:ascii="Verdana" w:eastAsia="Times New Roman" w:hAnsi="Verdana"/>
                <w:b/>
                <w:bCs/>
                <w:i/>
                <w:iCs/>
                <w:color w:val="FFFFFF" w:themeColor="background1"/>
                <w:szCs w:val="24"/>
                <w:lang w:eastAsia="en-GB"/>
              </w:rPr>
            </w:pPr>
            <w:hyperlink r:id="rId28" w:tgtFrame="_blank" w:history="1">
              <w:r w:rsidR="000377E7" w:rsidRPr="00BB6416">
                <w:rPr>
                  <w:rFonts w:ascii="Verdana" w:eastAsia="Times New Roman" w:hAnsi="Verdana"/>
                  <w:b/>
                  <w:bCs/>
                  <w:color w:val="FFFFFF" w:themeColor="background1"/>
                  <w:szCs w:val="24"/>
                  <w:lang w:eastAsia="en-GB"/>
                </w:rPr>
                <w:t>Contact Us</w:t>
              </w:r>
            </w:hyperlink>
          </w:p>
          <w:p w14:paraId="7CD650D5" w14:textId="77777777" w:rsidR="000377E7" w:rsidRDefault="000377E7" w:rsidP="007F78A5">
            <w:pPr>
              <w:widowControl w:val="0"/>
              <w:spacing w:after="0" w:line="240" w:lineRule="auto"/>
              <w:rPr>
                <w:rFonts w:ascii="Verdana" w:eastAsia="Times New Roman" w:hAnsi="Verdana"/>
                <w:color w:val="B6DDE8" w:themeColor="accent5" w:themeTint="66"/>
                <w:szCs w:val="24"/>
                <w:lang w:eastAsia="en-GB"/>
              </w:rPr>
            </w:pPr>
            <w:r w:rsidRPr="00BB6416">
              <w:rPr>
                <w:rFonts w:ascii="Verdana" w:eastAsia="Times New Roman" w:hAnsi="Verdana"/>
                <w:color w:val="B6DDE8" w:themeColor="accent5" w:themeTint="66"/>
                <w:szCs w:val="24"/>
                <w:lang w:eastAsia="en-GB"/>
              </w:rPr>
              <w:t>Honorary Secretary:</w:t>
            </w:r>
            <w:r w:rsidRPr="006C3E73">
              <w:rPr>
                <w:rFonts w:ascii="Verdana" w:eastAsia="Times New Roman" w:hAnsi="Verdana"/>
                <w:color w:val="B6DDE8" w:themeColor="accent5" w:themeTint="66"/>
                <w:szCs w:val="24"/>
                <w:lang w:eastAsia="en-GB"/>
              </w:rPr>
              <w:t xml:space="preserve"> </w:t>
            </w:r>
            <w:r>
              <w:rPr>
                <w:rFonts w:ascii="Verdana" w:eastAsia="Times New Roman" w:hAnsi="Verdana"/>
                <w:color w:val="B6DDE8" w:themeColor="accent5" w:themeTint="66"/>
                <w:szCs w:val="24"/>
                <w:lang w:eastAsia="en-GB"/>
              </w:rPr>
              <w:t>Scott O’Neill-Gwilliams</w:t>
            </w:r>
          </w:p>
          <w:p w14:paraId="44E7EEB2" w14:textId="77777777" w:rsidR="000377E7" w:rsidRPr="0065091D" w:rsidRDefault="000377E7" w:rsidP="007F78A5">
            <w:pPr>
              <w:widowControl w:val="0"/>
              <w:spacing w:after="0" w:line="240" w:lineRule="auto"/>
              <w:rPr>
                <w:rFonts w:ascii="Verdana" w:eastAsia="Times New Roman" w:hAnsi="Verdana"/>
                <w:color w:val="B6DDE8" w:themeColor="accent5" w:themeTint="66"/>
                <w:sz w:val="4"/>
                <w:szCs w:val="24"/>
                <w:lang w:eastAsia="en-GB"/>
              </w:rPr>
            </w:pPr>
          </w:p>
          <w:p w14:paraId="10BCEB1F" w14:textId="77777777" w:rsidR="000377E7" w:rsidRDefault="00000000" w:rsidP="007F78A5">
            <w:pPr>
              <w:widowControl w:val="0"/>
              <w:spacing w:after="0" w:line="240" w:lineRule="auto"/>
              <w:jc w:val="both"/>
              <w:rPr>
                <w:rFonts w:ascii="Verdana" w:eastAsia="Times New Roman" w:hAnsi="Verdana"/>
                <w:color w:val="B6DDE8" w:themeColor="accent5" w:themeTint="66"/>
                <w:sz w:val="20"/>
                <w:szCs w:val="20"/>
                <w:lang w:eastAsia="en-GB"/>
              </w:rPr>
            </w:pPr>
            <w:hyperlink r:id="rId29" w:history="1">
              <w:r w:rsidR="000377E7" w:rsidRPr="0065091D">
                <w:rPr>
                  <w:rStyle w:val="Hyperlink"/>
                  <w:rFonts w:ascii="Verdana" w:eastAsia="Times New Roman" w:hAnsi="Verdana"/>
                  <w:color w:val="B6DDE8" w:themeColor="accent5" w:themeTint="66"/>
                  <w:sz w:val="20"/>
                  <w:szCs w:val="20"/>
                  <w:lang w:eastAsia="en-GB"/>
                </w:rPr>
                <w:t>scott.oneill@aecom.com</w:t>
              </w:r>
            </w:hyperlink>
          </w:p>
          <w:p w14:paraId="3A94D08A" w14:textId="77777777" w:rsidR="000377E7" w:rsidRPr="00011A46" w:rsidRDefault="000377E7" w:rsidP="007F78A5">
            <w:pPr>
              <w:widowControl w:val="0"/>
              <w:spacing w:after="0" w:line="240" w:lineRule="auto"/>
              <w:jc w:val="both"/>
              <w:rPr>
                <w:rFonts w:ascii="Verdana" w:eastAsia="Times New Roman" w:hAnsi="Verdana"/>
                <w:color w:val="B6DDE8" w:themeColor="accent5" w:themeTint="66"/>
                <w:sz w:val="10"/>
                <w:szCs w:val="20"/>
                <w:lang w:eastAsia="en-GB"/>
              </w:rPr>
            </w:pPr>
          </w:p>
          <w:p w14:paraId="7A111486" w14:textId="77777777" w:rsidR="000377E7" w:rsidRDefault="000377E7" w:rsidP="007F78A5">
            <w:pPr>
              <w:widowControl w:val="0"/>
              <w:spacing w:after="0" w:line="240" w:lineRule="auto"/>
              <w:jc w:val="both"/>
              <w:rPr>
                <w:color w:val="4BACC6" w:themeColor="accent5"/>
              </w:rPr>
            </w:pPr>
            <w:r>
              <w:rPr>
                <w:rFonts w:ascii="Verdana" w:eastAsia="Times New Roman" w:hAnsi="Verdana"/>
                <w:color w:val="B6DDE8" w:themeColor="accent5" w:themeTint="66"/>
                <w:sz w:val="20"/>
                <w:szCs w:val="20"/>
                <w:lang w:eastAsia="en-GB"/>
              </w:rPr>
              <w:t xml:space="preserve">Tel: </w:t>
            </w:r>
            <w:r w:rsidRPr="006C3E73">
              <w:rPr>
                <w:rFonts w:ascii="Verdana" w:eastAsia="Times New Roman" w:hAnsi="Verdana"/>
                <w:color w:val="B6DDE8" w:themeColor="accent5" w:themeTint="66"/>
                <w:sz w:val="20"/>
                <w:szCs w:val="20"/>
                <w:lang w:eastAsia="en-GB"/>
              </w:rPr>
              <w:t xml:space="preserve"> </w:t>
            </w:r>
            <w:r>
              <w:rPr>
                <w:rFonts w:ascii="Verdana" w:eastAsia="Times New Roman" w:hAnsi="Verdana"/>
                <w:color w:val="B6DDE8" w:themeColor="accent5" w:themeTint="66"/>
                <w:sz w:val="20"/>
                <w:szCs w:val="20"/>
                <w:lang w:eastAsia="en-GB"/>
              </w:rPr>
              <w:t>0121 2148194</w:t>
            </w:r>
          </w:p>
          <w:p w14:paraId="7C4D4313" w14:textId="77777777" w:rsidR="000377E7" w:rsidRDefault="000377E7" w:rsidP="007F78A5">
            <w:pPr>
              <w:widowControl w:val="0"/>
              <w:spacing w:after="0" w:line="240" w:lineRule="auto"/>
              <w:jc w:val="both"/>
              <w:rPr>
                <w:rFonts w:ascii="Verdana" w:eastAsia="Times New Roman" w:hAnsi="Verdana" w:cs="Calibri"/>
                <w:color w:val="B6DDE8" w:themeColor="accent5" w:themeTint="66"/>
                <w:sz w:val="20"/>
                <w:szCs w:val="20"/>
              </w:rPr>
            </w:pPr>
          </w:p>
          <w:p w14:paraId="3B132D68" w14:textId="77777777" w:rsidR="000377E7" w:rsidRPr="00230C5D" w:rsidRDefault="000377E7" w:rsidP="007F78A5">
            <w:pPr>
              <w:widowControl w:val="0"/>
              <w:spacing w:after="0" w:line="240" w:lineRule="auto"/>
              <w:jc w:val="both"/>
              <w:rPr>
                <w:rFonts w:ascii="Verdana" w:eastAsia="Times New Roman" w:hAnsi="Verdana"/>
                <w:color w:val="B6DDE8" w:themeColor="accent5" w:themeTint="66"/>
                <w:sz w:val="10"/>
                <w:szCs w:val="20"/>
                <w:lang w:eastAsia="en-GB"/>
              </w:rPr>
            </w:pPr>
          </w:p>
          <w:p w14:paraId="69C1D235" w14:textId="77777777" w:rsidR="000377E7" w:rsidRPr="00BB6416" w:rsidRDefault="000377E7" w:rsidP="007F78A5">
            <w:pPr>
              <w:widowControl w:val="0"/>
              <w:spacing w:after="0" w:line="240" w:lineRule="auto"/>
              <w:jc w:val="both"/>
              <w:rPr>
                <w:rFonts w:ascii="Verdana" w:eastAsia="Times New Roman" w:hAnsi="Verdana"/>
                <w:color w:val="FFFFFF" w:themeColor="background1"/>
                <w:szCs w:val="24"/>
                <w:lang w:eastAsia="en-GB"/>
              </w:rPr>
            </w:pPr>
            <w:r w:rsidRPr="00BB6416">
              <w:rPr>
                <w:rFonts w:ascii="Verdana" w:eastAsia="Times New Roman" w:hAnsi="Verdana"/>
                <w:b/>
                <w:bCs/>
                <w:color w:val="FFFFFF" w:themeColor="background1"/>
                <w:spacing w:val="-2"/>
                <w:szCs w:val="24"/>
                <w:lang w:eastAsia="en-GB"/>
              </w:rPr>
              <w:t>Meeting Venue</w:t>
            </w:r>
          </w:p>
          <w:p w14:paraId="79D2BF3A" w14:textId="77777777" w:rsidR="006B779C" w:rsidRDefault="006B779C" w:rsidP="007F78A5">
            <w:pPr>
              <w:widowControl w:val="0"/>
              <w:spacing w:line="240" w:lineRule="auto"/>
              <w:rPr>
                <w:rFonts w:ascii="Verdana" w:eastAsia="Times New Roman" w:hAnsi="Verdana"/>
                <w:color w:val="B6DDE8" w:themeColor="accent5" w:themeTint="66"/>
                <w:sz w:val="20"/>
                <w:szCs w:val="20"/>
                <w:lang w:eastAsia="en-GB"/>
              </w:rPr>
            </w:pPr>
            <w:r>
              <w:rPr>
                <w:rFonts w:ascii="Verdana" w:eastAsia="Times New Roman" w:hAnsi="Verdana"/>
                <w:color w:val="B6DDE8" w:themeColor="accent5" w:themeTint="66"/>
                <w:sz w:val="20"/>
                <w:szCs w:val="20"/>
                <w:lang w:eastAsia="en-GB"/>
              </w:rPr>
              <w:t>University of Birmingham,  Engineering Building (Y3)</w:t>
            </w:r>
          </w:p>
          <w:p w14:paraId="24FEFE78" w14:textId="77777777" w:rsidR="006B779C" w:rsidRDefault="006B779C" w:rsidP="007F78A5">
            <w:pPr>
              <w:widowControl w:val="0"/>
              <w:spacing w:line="240" w:lineRule="auto"/>
              <w:rPr>
                <w:rFonts w:ascii="Verdana" w:eastAsia="Times New Roman" w:hAnsi="Verdana"/>
                <w:color w:val="B6DDE8" w:themeColor="accent5" w:themeTint="66"/>
                <w:sz w:val="20"/>
                <w:szCs w:val="20"/>
                <w:lang w:eastAsia="en-GB"/>
              </w:rPr>
            </w:pPr>
            <w:r>
              <w:rPr>
                <w:rFonts w:ascii="Verdana" w:eastAsia="Times New Roman" w:hAnsi="Verdana"/>
                <w:color w:val="B6DDE8" w:themeColor="accent5" w:themeTint="66"/>
                <w:sz w:val="20"/>
                <w:szCs w:val="20"/>
                <w:lang w:eastAsia="en-GB"/>
              </w:rPr>
              <w:t>Refreshments 6-7pm Room G37</w:t>
            </w:r>
          </w:p>
          <w:p w14:paraId="657518BC" w14:textId="77777777" w:rsidR="006B779C" w:rsidRDefault="006B779C" w:rsidP="007F78A5">
            <w:pPr>
              <w:widowControl w:val="0"/>
              <w:spacing w:line="240" w:lineRule="auto"/>
              <w:rPr>
                <w:rFonts w:ascii="Verdana" w:eastAsia="Times New Roman" w:hAnsi="Verdana"/>
                <w:color w:val="B6DDE8" w:themeColor="accent5" w:themeTint="66"/>
                <w:spacing w:val="-2"/>
                <w:sz w:val="20"/>
                <w:szCs w:val="20"/>
                <w:lang w:eastAsia="en-GB"/>
              </w:rPr>
            </w:pPr>
            <w:r>
              <w:rPr>
                <w:rFonts w:ascii="Verdana" w:eastAsia="Times New Roman" w:hAnsi="Verdana"/>
                <w:color w:val="B6DDE8" w:themeColor="accent5" w:themeTint="66"/>
                <w:sz w:val="20"/>
                <w:szCs w:val="20"/>
                <w:lang w:eastAsia="en-GB"/>
              </w:rPr>
              <w:t>Talk 7-8.30pm Lecture Theatre G31</w:t>
            </w:r>
          </w:p>
          <w:p w14:paraId="034AE83B" w14:textId="11E5EACB" w:rsidR="000377E7" w:rsidRPr="007F78A5" w:rsidRDefault="006B779C" w:rsidP="007F78A5">
            <w:pPr>
              <w:widowControl w:val="0"/>
              <w:spacing w:line="240" w:lineRule="auto"/>
              <w:rPr>
                <w:rFonts w:ascii="Verdana" w:eastAsia="Times New Roman" w:hAnsi="Verdana"/>
                <w:color w:val="B6DDE8" w:themeColor="accent5" w:themeTint="66"/>
                <w:spacing w:val="-2"/>
                <w:sz w:val="20"/>
                <w:szCs w:val="20"/>
                <w:lang w:eastAsia="en-GB"/>
              </w:rPr>
            </w:pPr>
            <w:r>
              <w:rPr>
                <w:rFonts w:ascii="Verdana" w:eastAsia="Times New Roman" w:hAnsi="Verdana"/>
                <w:color w:val="B6DDE8" w:themeColor="accent5" w:themeTint="66"/>
                <w:spacing w:val="-2"/>
                <w:sz w:val="20"/>
                <w:szCs w:val="20"/>
                <w:lang w:eastAsia="en-GB"/>
              </w:rPr>
              <w:t>The lecture will be recorded and made available via the members area of the website.</w:t>
            </w:r>
          </w:p>
        </w:tc>
        <w:tc>
          <w:tcPr>
            <w:tcW w:w="7268" w:type="dxa"/>
            <w:tcMar>
              <w:top w:w="0" w:type="dxa"/>
              <w:left w:w="108" w:type="dxa"/>
              <w:bottom w:w="0" w:type="dxa"/>
              <w:right w:w="108" w:type="dxa"/>
            </w:tcMar>
            <w:hideMark/>
          </w:tcPr>
          <w:p w14:paraId="2215299C" w14:textId="77777777" w:rsidR="00187DF0" w:rsidRPr="0065091D" w:rsidRDefault="00187DF0" w:rsidP="007F78A5">
            <w:pPr>
              <w:widowControl w:val="0"/>
              <w:spacing w:before="60" w:after="0" w:line="240" w:lineRule="auto"/>
              <w:ind w:right="-106"/>
              <w:rPr>
                <w:rFonts w:asciiTheme="minorHAnsi" w:eastAsia="Times New Roman" w:hAnsiTheme="minorHAnsi" w:cstheme="minorHAnsi"/>
                <w:b/>
                <w:color w:val="365F91" w:themeColor="accent1" w:themeShade="BF"/>
                <w:sz w:val="22"/>
                <w:lang w:eastAsia="en-GB"/>
              </w:rPr>
            </w:pPr>
            <w:r>
              <w:rPr>
                <w:rFonts w:asciiTheme="minorHAnsi" w:eastAsia="Times New Roman" w:hAnsiTheme="minorHAnsi" w:cstheme="minorHAnsi"/>
                <w:b/>
                <w:color w:val="365F91" w:themeColor="accent1" w:themeShade="BF"/>
                <w:sz w:val="22"/>
                <w:lang w:eastAsia="en-GB"/>
              </w:rPr>
              <w:lastRenderedPageBreak/>
              <w:t xml:space="preserve">   </w:t>
            </w:r>
            <w:bookmarkStart w:id="0" w:name="_Hlk45226394"/>
            <w:bookmarkStart w:id="1" w:name="_Hlk38883399"/>
            <w:r w:rsidRPr="0065091D">
              <w:rPr>
                <w:rFonts w:asciiTheme="minorHAnsi" w:eastAsia="Times New Roman" w:hAnsiTheme="minorHAnsi" w:cstheme="minorHAnsi"/>
                <w:b/>
                <w:color w:val="365F91" w:themeColor="accent1" w:themeShade="BF"/>
                <w:sz w:val="22"/>
                <w:lang w:eastAsia="en-GB"/>
              </w:rPr>
              <w:t>This lecture has been supported by sponsorship from:</w:t>
            </w:r>
          </w:p>
          <w:bookmarkEnd w:id="0"/>
          <w:p w14:paraId="20EA159F" w14:textId="1FC8A5F3" w:rsidR="000523BF" w:rsidRDefault="00305DCC" w:rsidP="007F78A5">
            <w:pPr>
              <w:widowControl w:val="0"/>
              <w:spacing w:before="100" w:beforeAutospacing="1" w:after="0" w:line="240" w:lineRule="auto"/>
              <w:jc w:val="center"/>
              <w:rPr>
                <w:rFonts w:asciiTheme="minorHAnsi" w:eastAsia="Times New Roman" w:hAnsiTheme="minorHAnsi" w:cstheme="minorHAnsi"/>
                <w:b/>
                <w:bCs/>
                <w:color w:val="000080"/>
                <w:sz w:val="40"/>
                <w:szCs w:val="40"/>
                <w:lang w:eastAsia="en-GB"/>
              </w:rPr>
            </w:pPr>
            <w:r>
              <w:rPr>
                <w:rFonts w:asciiTheme="minorHAnsi" w:eastAsia="Times New Roman" w:hAnsiTheme="minorHAnsi" w:cstheme="minorHAnsi"/>
                <w:b/>
                <w:bCs/>
                <w:noProof/>
                <w:color w:val="000080"/>
                <w:sz w:val="40"/>
                <w:szCs w:val="40"/>
                <w:lang w:eastAsia="en-GB"/>
              </w:rPr>
              <w:drawing>
                <wp:inline distT="0" distB="0" distL="0" distR="0" wp14:anchorId="08BC27E0" wp14:editId="5ED15577">
                  <wp:extent cx="3381375" cy="381000"/>
                  <wp:effectExtent l="0" t="0" r="9525" b="0"/>
                  <wp:docPr id="18179164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381375" cy="381000"/>
                          </a:xfrm>
                          <a:prstGeom prst="rect">
                            <a:avLst/>
                          </a:prstGeom>
                          <a:noFill/>
                        </pic:spPr>
                      </pic:pic>
                    </a:graphicData>
                  </a:graphic>
                </wp:inline>
              </w:drawing>
            </w:r>
          </w:p>
          <w:p w14:paraId="4F4C4755" w14:textId="77E45442" w:rsidR="00701311" w:rsidRPr="0026394B" w:rsidRDefault="00BB6416" w:rsidP="007F78A5">
            <w:pPr>
              <w:widowControl w:val="0"/>
              <w:spacing w:before="100" w:beforeAutospacing="1" w:after="0" w:line="240" w:lineRule="auto"/>
              <w:jc w:val="center"/>
              <w:rPr>
                <w:rFonts w:asciiTheme="minorHAnsi" w:eastAsia="Times New Roman" w:hAnsiTheme="minorHAnsi" w:cstheme="minorHAnsi"/>
                <w:b/>
                <w:bCs/>
                <w:color w:val="FF0000"/>
                <w:sz w:val="40"/>
                <w:szCs w:val="40"/>
                <w:lang w:eastAsia="en-GB"/>
              </w:rPr>
            </w:pPr>
            <w:r w:rsidRPr="0026394B">
              <w:rPr>
                <w:rFonts w:asciiTheme="minorHAnsi" w:eastAsia="Times New Roman" w:hAnsiTheme="minorHAnsi" w:cstheme="minorHAnsi"/>
                <w:b/>
                <w:bCs/>
                <w:color w:val="FF0000"/>
                <w:sz w:val="40"/>
                <w:szCs w:val="40"/>
                <w:lang w:eastAsia="en-GB"/>
              </w:rPr>
              <w:t xml:space="preserve">Monday </w:t>
            </w:r>
            <w:r w:rsidR="00305DCC">
              <w:rPr>
                <w:rFonts w:asciiTheme="minorHAnsi" w:eastAsia="Times New Roman" w:hAnsiTheme="minorHAnsi" w:cstheme="minorHAnsi"/>
                <w:b/>
                <w:bCs/>
                <w:color w:val="FF0000"/>
                <w:sz w:val="40"/>
                <w:szCs w:val="40"/>
                <w:lang w:eastAsia="en-GB"/>
              </w:rPr>
              <w:t>4</w:t>
            </w:r>
            <w:r w:rsidR="00305DCC" w:rsidRPr="00305DCC">
              <w:rPr>
                <w:rFonts w:asciiTheme="minorHAnsi" w:eastAsia="Times New Roman" w:hAnsiTheme="minorHAnsi" w:cstheme="minorHAnsi"/>
                <w:b/>
                <w:bCs/>
                <w:color w:val="FF0000"/>
                <w:sz w:val="40"/>
                <w:szCs w:val="40"/>
                <w:vertAlign w:val="superscript"/>
                <w:lang w:eastAsia="en-GB"/>
              </w:rPr>
              <w:t>th</w:t>
            </w:r>
            <w:r w:rsidR="00305DCC">
              <w:rPr>
                <w:rFonts w:asciiTheme="minorHAnsi" w:eastAsia="Times New Roman" w:hAnsiTheme="minorHAnsi" w:cstheme="minorHAnsi"/>
                <w:b/>
                <w:bCs/>
                <w:color w:val="FF0000"/>
                <w:sz w:val="40"/>
                <w:szCs w:val="40"/>
                <w:lang w:eastAsia="en-GB"/>
              </w:rPr>
              <w:t xml:space="preserve"> March</w:t>
            </w:r>
            <w:r w:rsidR="0026394B" w:rsidRPr="0026394B">
              <w:rPr>
                <w:rFonts w:asciiTheme="minorHAnsi" w:eastAsia="Times New Roman" w:hAnsiTheme="minorHAnsi" w:cstheme="minorHAnsi"/>
                <w:b/>
                <w:bCs/>
                <w:color w:val="FF0000"/>
                <w:sz w:val="40"/>
                <w:szCs w:val="40"/>
                <w:lang w:eastAsia="en-GB"/>
              </w:rPr>
              <w:t xml:space="preserve"> </w:t>
            </w:r>
            <w:r w:rsidR="00EC52C8" w:rsidRPr="0026394B">
              <w:rPr>
                <w:rFonts w:asciiTheme="minorHAnsi" w:eastAsia="Times New Roman" w:hAnsiTheme="minorHAnsi" w:cstheme="minorHAnsi"/>
                <w:b/>
                <w:bCs/>
                <w:color w:val="FF0000"/>
                <w:sz w:val="40"/>
                <w:szCs w:val="40"/>
                <w:lang w:eastAsia="en-GB"/>
              </w:rPr>
              <w:t>20</w:t>
            </w:r>
            <w:r w:rsidR="00B17AA1" w:rsidRPr="0026394B">
              <w:rPr>
                <w:rFonts w:asciiTheme="minorHAnsi" w:eastAsia="Times New Roman" w:hAnsiTheme="minorHAnsi" w:cstheme="minorHAnsi"/>
                <w:b/>
                <w:bCs/>
                <w:color w:val="FF0000"/>
                <w:sz w:val="40"/>
                <w:szCs w:val="40"/>
                <w:lang w:eastAsia="en-GB"/>
              </w:rPr>
              <w:t>2</w:t>
            </w:r>
            <w:bookmarkEnd w:id="1"/>
            <w:r w:rsidR="0026394B" w:rsidRPr="0026394B">
              <w:rPr>
                <w:rFonts w:asciiTheme="minorHAnsi" w:eastAsia="Times New Roman" w:hAnsiTheme="minorHAnsi" w:cstheme="minorHAnsi"/>
                <w:b/>
                <w:bCs/>
                <w:color w:val="FF0000"/>
                <w:sz w:val="40"/>
                <w:szCs w:val="40"/>
                <w:lang w:eastAsia="en-GB"/>
              </w:rPr>
              <w:t>4</w:t>
            </w:r>
          </w:p>
          <w:p w14:paraId="7261AA69" w14:textId="3D8ED03E" w:rsidR="0026394B" w:rsidRPr="009558B4" w:rsidRDefault="00305DCC" w:rsidP="007F78A5">
            <w:pPr>
              <w:widowControl w:val="0"/>
              <w:spacing w:before="100" w:beforeAutospacing="1" w:after="0" w:line="240" w:lineRule="auto"/>
              <w:jc w:val="center"/>
              <w:rPr>
                <w:rFonts w:asciiTheme="minorHAnsi" w:eastAsia="Times New Roman" w:hAnsiTheme="minorHAnsi" w:cstheme="minorHAnsi"/>
                <w:b/>
                <w:bCs/>
                <w:color w:val="000080"/>
                <w:sz w:val="40"/>
                <w:szCs w:val="40"/>
                <w:lang w:eastAsia="en-GB"/>
              </w:rPr>
            </w:pPr>
            <w:r>
              <w:rPr>
                <w:rFonts w:asciiTheme="minorHAnsi" w:eastAsia="Times New Roman" w:hAnsiTheme="minorHAnsi" w:cstheme="minorHAnsi"/>
                <w:b/>
                <w:bCs/>
                <w:color w:val="000080"/>
                <w:sz w:val="40"/>
                <w:szCs w:val="40"/>
                <w:lang w:eastAsia="en-GB"/>
              </w:rPr>
              <w:t>HS2 Lime Stabilisation Innovation</w:t>
            </w:r>
          </w:p>
          <w:p w14:paraId="6F0C99FC" w14:textId="5CB0C71E" w:rsidR="00F3203C" w:rsidRPr="00305DCC" w:rsidRDefault="00305DCC" w:rsidP="007F78A5">
            <w:pPr>
              <w:widowControl w:val="0"/>
              <w:spacing w:before="100" w:beforeAutospacing="1" w:after="0" w:line="240" w:lineRule="auto"/>
              <w:jc w:val="center"/>
              <w:rPr>
                <w:rFonts w:asciiTheme="minorHAnsi" w:eastAsia="Times New Roman" w:hAnsiTheme="minorHAnsi" w:cstheme="minorHAnsi"/>
                <w:b/>
                <w:bCs/>
                <w:color w:val="000080"/>
                <w:sz w:val="28"/>
                <w:szCs w:val="28"/>
                <w:lang w:val="da-DK" w:eastAsia="en-GB"/>
              </w:rPr>
            </w:pPr>
            <w:r w:rsidRPr="00305DCC">
              <w:rPr>
                <w:rFonts w:asciiTheme="minorHAnsi" w:eastAsia="Times New Roman" w:hAnsiTheme="minorHAnsi" w:cstheme="minorHAnsi"/>
                <w:b/>
                <w:bCs/>
                <w:color w:val="000080"/>
                <w:sz w:val="28"/>
                <w:szCs w:val="28"/>
                <w:lang w:val="da-DK" w:eastAsia="en-GB"/>
              </w:rPr>
              <w:t>Dr Paul Beetham, Nottingham Tre</w:t>
            </w:r>
            <w:r>
              <w:rPr>
                <w:rFonts w:asciiTheme="minorHAnsi" w:eastAsia="Times New Roman" w:hAnsiTheme="minorHAnsi" w:cstheme="minorHAnsi"/>
                <w:b/>
                <w:bCs/>
                <w:color w:val="000080"/>
                <w:sz w:val="28"/>
                <w:szCs w:val="28"/>
                <w:lang w:val="da-DK" w:eastAsia="en-GB"/>
              </w:rPr>
              <w:t>nt University</w:t>
            </w:r>
          </w:p>
          <w:tbl>
            <w:tblPr>
              <w:tblW w:w="11880" w:type="dxa"/>
              <w:tblLayout w:type="fixed"/>
              <w:tblCellMar>
                <w:left w:w="0" w:type="dxa"/>
                <w:right w:w="0" w:type="dxa"/>
              </w:tblCellMar>
              <w:tblLook w:val="04A0" w:firstRow="1" w:lastRow="0" w:firstColumn="1" w:lastColumn="0" w:noHBand="0" w:noVBand="1"/>
            </w:tblPr>
            <w:tblGrid>
              <w:gridCol w:w="7065"/>
              <w:gridCol w:w="4815"/>
            </w:tblGrid>
            <w:tr w:rsidR="005B1933" w14:paraId="7FE4CAA7" w14:textId="77777777" w:rsidTr="00061706">
              <w:trPr>
                <w:trHeight w:val="1843"/>
              </w:trPr>
              <w:tc>
                <w:tcPr>
                  <w:tcW w:w="7065" w:type="dxa"/>
                  <w:tcMar>
                    <w:top w:w="0" w:type="dxa"/>
                    <w:left w:w="108" w:type="dxa"/>
                    <w:bottom w:w="0" w:type="dxa"/>
                    <w:right w:w="108" w:type="dxa"/>
                  </w:tcMar>
                  <w:vAlign w:val="center"/>
                </w:tcPr>
                <w:p w14:paraId="407846B3" w14:textId="77777777" w:rsidR="007F78A5" w:rsidRPr="00305DCC" w:rsidRDefault="007F78A5" w:rsidP="007F78A5">
                  <w:pPr>
                    <w:widowControl w:val="0"/>
                    <w:tabs>
                      <w:tab w:val="left" w:pos="90"/>
                    </w:tabs>
                    <w:adjustRightInd w:val="0"/>
                    <w:spacing w:after="0" w:line="240" w:lineRule="auto"/>
                    <w:jc w:val="both"/>
                    <w:rPr>
                      <w:rFonts w:asciiTheme="minorHAnsi" w:hAnsiTheme="minorHAnsi" w:cstheme="minorHAnsi"/>
                      <w:b/>
                      <w:bCs/>
                      <w:lang w:val="da-DK"/>
                    </w:rPr>
                  </w:pPr>
                  <w:bookmarkStart w:id="2" w:name="_Hlk92453032"/>
                </w:p>
                <w:p w14:paraId="307D4ED1" w14:textId="7A2998FF" w:rsidR="00305DCC" w:rsidRDefault="00305DCC" w:rsidP="007F78A5">
                  <w:pPr>
                    <w:widowControl w:val="0"/>
                    <w:tabs>
                      <w:tab w:val="left" w:pos="90"/>
                    </w:tabs>
                    <w:adjustRightInd w:val="0"/>
                    <w:spacing w:after="0" w:line="240" w:lineRule="auto"/>
                    <w:jc w:val="both"/>
                    <w:rPr>
                      <w:rFonts w:asciiTheme="minorHAnsi" w:hAnsiTheme="minorHAnsi" w:cstheme="minorHAnsi"/>
                      <w:b/>
                      <w:bCs/>
                    </w:rPr>
                  </w:pPr>
                  <w:r>
                    <w:rPr>
                      <w:noProof/>
                    </w:rPr>
                    <w:drawing>
                      <wp:inline distT="0" distB="0" distL="0" distR="0" wp14:anchorId="28DF5777" wp14:editId="46EAC412">
                        <wp:extent cx="4349115" cy="2261235"/>
                        <wp:effectExtent l="0" t="0" r="0" b="5715"/>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31" cstate="print">
                                  <a:extLst>
                                    <a:ext uri="{28A0092B-C50C-407E-A947-70E740481C1C}">
                                      <a14:useLocalDpi xmlns:a14="http://schemas.microsoft.com/office/drawing/2010/main" val="0"/>
                                    </a:ext>
                                  </a:extLst>
                                </a:blip>
                                <a:srcRect t="11085" b="11085"/>
                                <a:stretch>
                                  <a:fillRect/>
                                </a:stretch>
                              </pic:blipFill>
                              <pic:spPr bwMode="auto">
                                <a:xfrm>
                                  <a:off x="0" y="0"/>
                                  <a:ext cx="4349115" cy="2261235"/>
                                </a:xfrm>
                                <a:prstGeom prst="rect">
                                  <a:avLst/>
                                </a:prstGeom>
                                <a:noFill/>
                                <a:ln>
                                  <a:noFill/>
                                </a:ln>
                                <a:extLst>
                                  <a:ext uri="{53640926-AAD7-44D8-BBD7-CCE9431645EC}">
                                    <a14:shadowObscured xmlns:a14="http://schemas.microsoft.com/office/drawing/2010/main"/>
                                  </a:ext>
                                </a:extLst>
                              </pic:spPr>
                            </pic:pic>
                          </a:graphicData>
                        </a:graphic>
                      </wp:inline>
                    </w:drawing>
                  </w:r>
                </w:p>
                <w:p w14:paraId="19D58A6D" w14:textId="77777777" w:rsidR="00305DCC" w:rsidRDefault="00305DCC" w:rsidP="007F78A5">
                  <w:pPr>
                    <w:widowControl w:val="0"/>
                    <w:tabs>
                      <w:tab w:val="left" w:pos="90"/>
                    </w:tabs>
                    <w:adjustRightInd w:val="0"/>
                    <w:spacing w:after="0" w:line="240" w:lineRule="auto"/>
                    <w:jc w:val="both"/>
                    <w:rPr>
                      <w:rFonts w:asciiTheme="minorHAnsi" w:hAnsiTheme="minorHAnsi" w:cstheme="minorHAnsi"/>
                      <w:b/>
                      <w:bCs/>
                    </w:rPr>
                  </w:pPr>
                </w:p>
                <w:p w14:paraId="05D23310" w14:textId="0DC09769" w:rsidR="0026394B" w:rsidRPr="0026394B" w:rsidRDefault="0026394B" w:rsidP="007F78A5">
                  <w:pPr>
                    <w:widowControl w:val="0"/>
                    <w:tabs>
                      <w:tab w:val="left" w:pos="90"/>
                    </w:tabs>
                    <w:adjustRightInd w:val="0"/>
                    <w:spacing w:after="0" w:line="240" w:lineRule="auto"/>
                    <w:jc w:val="both"/>
                    <w:rPr>
                      <w:rFonts w:asciiTheme="minorHAnsi" w:hAnsiTheme="minorHAnsi" w:cstheme="minorHAnsi"/>
                      <w:b/>
                      <w:bCs/>
                    </w:rPr>
                  </w:pPr>
                  <w:r w:rsidRPr="0026394B">
                    <w:rPr>
                      <w:rFonts w:asciiTheme="minorHAnsi" w:hAnsiTheme="minorHAnsi" w:cstheme="minorHAnsi"/>
                      <w:b/>
                      <w:bCs/>
                    </w:rPr>
                    <w:t xml:space="preserve">Abstract </w:t>
                  </w:r>
                </w:p>
                <w:p w14:paraId="68FD0053" w14:textId="4DDA97FA" w:rsidR="0026394B" w:rsidRDefault="00305DCC" w:rsidP="007F78A5">
                  <w:pPr>
                    <w:widowControl w:val="0"/>
                    <w:tabs>
                      <w:tab w:val="left" w:pos="90"/>
                    </w:tabs>
                    <w:adjustRightInd w:val="0"/>
                    <w:spacing w:after="0" w:line="240" w:lineRule="auto"/>
                    <w:jc w:val="both"/>
                    <w:rPr>
                      <w:rFonts w:asciiTheme="minorHAnsi" w:hAnsiTheme="minorHAnsi" w:cstheme="minorHAnsi"/>
                    </w:rPr>
                  </w:pPr>
                  <w:r w:rsidRPr="00305DCC">
                    <w:rPr>
                      <w:rFonts w:asciiTheme="minorHAnsi" w:hAnsiTheme="minorHAnsi" w:cstheme="minorHAnsi"/>
                    </w:rPr>
                    <w:t>The performance requirements for HS2 embankments require a stiff fill material with a minimum shear wave velocity of 160m/s durable to environmental conditions for a 120 year design life.  However much of the natural ground along the HS2 route yields cohesive fills which soften on wetting and can’t meet this requirement. As a sustainable alternative to importing over 10 million m3 of quarried granular fill for phase 1 of the project alone, lime stabilisation is being used as to improve the site won material to the required stiffness.  This talk showcases highlights from an innovative programme of HS2 funded research and development delivered with collaboration between industry and academia which; justified a 40% reduction to lime dosage; delivered increased understanding of sulphate swell risks and enabled cold weather working.</w:t>
                  </w:r>
                </w:p>
                <w:p w14:paraId="4F53B097" w14:textId="77777777" w:rsidR="00305DCC" w:rsidRDefault="00305DCC" w:rsidP="007F78A5">
                  <w:pPr>
                    <w:widowControl w:val="0"/>
                    <w:tabs>
                      <w:tab w:val="left" w:pos="90"/>
                    </w:tabs>
                    <w:adjustRightInd w:val="0"/>
                    <w:spacing w:after="0" w:line="240" w:lineRule="auto"/>
                    <w:jc w:val="both"/>
                    <w:rPr>
                      <w:rFonts w:asciiTheme="minorHAnsi" w:hAnsiTheme="minorHAnsi" w:cstheme="minorHAnsi"/>
                      <w:b/>
                      <w:bCs/>
                    </w:rPr>
                  </w:pPr>
                </w:p>
                <w:p w14:paraId="36835F47" w14:textId="52458031" w:rsidR="0026394B" w:rsidRDefault="0026394B" w:rsidP="007F78A5">
                  <w:pPr>
                    <w:widowControl w:val="0"/>
                    <w:tabs>
                      <w:tab w:val="left" w:pos="90"/>
                    </w:tabs>
                    <w:adjustRightInd w:val="0"/>
                    <w:spacing w:after="0" w:line="240" w:lineRule="auto"/>
                    <w:jc w:val="both"/>
                    <w:rPr>
                      <w:rFonts w:asciiTheme="minorHAnsi" w:hAnsiTheme="minorHAnsi" w:cstheme="minorHAnsi"/>
                      <w:b/>
                      <w:bCs/>
                    </w:rPr>
                  </w:pPr>
                  <w:r w:rsidRPr="0026394B">
                    <w:rPr>
                      <w:rFonts w:asciiTheme="minorHAnsi" w:hAnsiTheme="minorHAnsi" w:cstheme="minorHAnsi"/>
                      <w:b/>
                      <w:bCs/>
                    </w:rPr>
                    <w:t>Speaker</w:t>
                  </w:r>
                </w:p>
                <w:p w14:paraId="493EA509" w14:textId="73D000EE" w:rsidR="00305DCC" w:rsidRPr="00305DCC" w:rsidRDefault="00305DCC" w:rsidP="007F78A5">
                  <w:pPr>
                    <w:widowControl w:val="0"/>
                    <w:tabs>
                      <w:tab w:val="left" w:pos="90"/>
                    </w:tabs>
                    <w:adjustRightInd w:val="0"/>
                    <w:spacing w:after="0" w:line="240" w:lineRule="auto"/>
                    <w:jc w:val="both"/>
                    <w:rPr>
                      <w:rFonts w:asciiTheme="minorHAnsi" w:hAnsiTheme="minorHAnsi" w:cstheme="minorHAnsi"/>
                    </w:rPr>
                  </w:pPr>
                  <w:r w:rsidRPr="00305DCC">
                    <w:rPr>
                      <w:rFonts w:asciiTheme="minorHAnsi" w:hAnsiTheme="minorHAnsi" w:cstheme="minorHAnsi"/>
                    </w:rPr>
                    <w:t xml:space="preserve">Paul is a Chartered Civil Engineer with 27 years’ experience in the construction industry.  He is currently Associate Professor in Geotechnical Engineering at Nottingham Trent University, where he </w:t>
                  </w:r>
                  <w:r w:rsidRPr="00305DCC">
                    <w:rPr>
                      <w:rFonts w:asciiTheme="minorHAnsi" w:hAnsiTheme="minorHAnsi" w:cstheme="minorHAnsi"/>
                    </w:rPr>
                    <w:lastRenderedPageBreak/>
                    <w:t>undertakes substantial consultancy and research in ground improvement, including a focus on soil stabilisation.</w:t>
                  </w:r>
                </w:p>
                <w:p w14:paraId="57789324" w14:textId="77777777" w:rsidR="0026394B" w:rsidRPr="0026394B" w:rsidRDefault="0026394B" w:rsidP="007F78A5">
                  <w:pPr>
                    <w:widowControl w:val="0"/>
                    <w:tabs>
                      <w:tab w:val="left" w:pos="90"/>
                    </w:tabs>
                    <w:adjustRightInd w:val="0"/>
                    <w:spacing w:after="0" w:line="240" w:lineRule="auto"/>
                    <w:jc w:val="both"/>
                    <w:rPr>
                      <w:rFonts w:asciiTheme="minorHAnsi" w:hAnsiTheme="minorHAnsi" w:cstheme="minorHAnsi"/>
                      <w:color w:val="000000"/>
                      <w:szCs w:val="24"/>
                    </w:rPr>
                  </w:pPr>
                </w:p>
                <w:p w14:paraId="18705074" w14:textId="77777777" w:rsidR="005B1933" w:rsidRDefault="005B1933" w:rsidP="007F78A5">
                  <w:pPr>
                    <w:widowControl w:val="0"/>
                    <w:tabs>
                      <w:tab w:val="left" w:pos="90"/>
                    </w:tabs>
                    <w:adjustRightInd w:val="0"/>
                    <w:spacing w:after="0" w:line="240" w:lineRule="auto"/>
                    <w:jc w:val="both"/>
                    <w:rPr>
                      <w:rFonts w:asciiTheme="minorHAnsi" w:hAnsiTheme="minorHAnsi" w:cstheme="minorHAnsi"/>
                      <w:b/>
                      <w:bCs/>
                      <w:sz w:val="22"/>
                    </w:rPr>
                  </w:pPr>
                  <w:r w:rsidRPr="0026394B">
                    <w:rPr>
                      <w:rFonts w:asciiTheme="minorHAnsi" w:hAnsiTheme="minorHAnsi" w:cstheme="minorHAnsi"/>
                      <w:b/>
                      <w:bCs/>
                      <w:sz w:val="22"/>
                    </w:rPr>
                    <w:t>This meeting is in person at the University of Birmingham. Details to the left.</w:t>
                  </w:r>
                </w:p>
                <w:p w14:paraId="1F7FA052" w14:textId="74093717" w:rsidR="0026394B" w:rsidRPr="0026394B" w:rsidRDefault="0026394B" w:rsidP="007F78A5">
                  <w:pPr>
                    <w:widowControl w:val="0"/>
                    <w:tabs>
                      <w:tab w:val="left" w:pos="90"/>
                    </w:tabs>
                    <w:adjustRightInd w:val="0"/>
                    <w:spacing w:after="0" w:line="240" w:lineRule="auto"/>
                    <w:jc w:val="both"/>
                    <w:rPr>
                      <w:rFonts w:asciiTheme="minorHAnsi" w:hAnsiTheme="minorHAnsi" w:cstheme="minorHAnsi"/>
                      <w:b/>
                      <w:bCs/>
                      <w:sz w:val="22"/>
                    </w:rPr>
                  </w:pPr>
                </w:p>
              </w:tc>
              <w:tc>
                <w:tcPr>
                  <w:tcW w:w="4815" w:type="dxa"/>
                  <w:tcMar>
                    <w:top w:w="0" w:type="dxa"/>
                    <w:left w:w="108" w:type="dxa"/>
                    <w:bottom w:w="0" w:type="dxa"/>
                    <w:right w:w="108" w:type="dxa"/>
                  </w:tcMar>
                  <w:vAlign w:val="center"/>
                  <w:hideMark/>
                </w:tcPr>
                <w:p w14:paraId="7E363038" w14:textId="77777777" w:rsidR="005B1933" w:rsidRDefault="005B1933" w:rsidP="007F78A5">
                  <w:pPr>
                    <w:widowControl w:val="0"/>
                    <w:rPr>
                      <w:rFonts w:asciiTheme="minorHAnsi" w:hAnsiTheme="minorHAnsi" w:cstheme="minorHAnsi"/>
                      <w:b/>
                      <w:bCs/>
                      <w:sz w:val="22"/>
                    </w:rPr>
                  </w:pPr>
                </w:p>
              </w:tc>
            </w:tr>
          </w:tbl>
          <w:bookmarkEnd w:id="2"/>
          <w:p w14:paraId="073F61AE" w14:textId="77777777" w:rsidR="005B1933" w:rsidRDefault="005B1933" w:rsidP="007F78A5">
            <w:pPr>
              <w:widowControl w:val="0"/>
              <w:spacing w:after="0" w:line="240" w:lineRule="auto"/>
              <w:rPr>
                <w:rFonts w:asciiTheme="minorHAnsi" w:eastAsia="Times New Roman" w:hAnsiTheme="minorHAnsi" w:cstheme="minorHAnsi"/>
                <w:b/>
                <w:sz w:val="22"/>
                <w:lang w:eastAsia="en-GB"/>
              </w:rPr>
            </w:pPr>
            <w:r>
              <w:rPr>
                <w:rFonts w:asciiTheme="minorHAnsi" w:eastAsia="Times New Roman" w:hAnsiTheme="minorHAnsi" w:cstheme="minorHAnsi"/>
                <w:b/>
                <w:sz w:val="22"/>
                <w:lang w:eastAsia="en-GB"/>
              </w:rPr>
              <w:t>This season’s remaining lectures...</w:t>
            </w:r>
          </w:p>
          <w:p w14:paraId="2593112D" w14:textId="77777777" w:rsidR="005B1933" w:rsidRDefault="005B1933" w:rsidP="007F78A5">
            <w:pPr>
              <w:widowControl w:val="0"/>
              <w:spacing w:after="0" w:line="240" w:lineRule="auto"/>
              <w:rPr>
                <w:rFonts w:asciiTheme="minorHAnsi" w:eastAsia="Times New Roman" w:hAnsiTheme="minorHAnsi" w:cstheme="minorHAnsi"/>
                <w:sz w:val="22"/>
                <w:lang w:eastAsia="en-GB"/>
              </w:rPr>
            </w:pPr>
          </w:p>
          <w:tbl>
            <w:tblPr>
              <w:tblW w:w="7140" w:type="dxa"/>
              <w:tblLayout w:type="fixed"/>
              <w:tblCellMar>
                <w:left w:w="0" w:type="dxa"/>
                <w:right w:w="0" w:type="dxa"/>
              </w:tblCellMar>
              <w:tblLook w:val="04A0" w:firstRow="1" w:lastRow="0" w:firstColumn="1" w:lastColumn="0" w:noHBand="0" w:noVBand="1"/>
            </w:tblPr>
            <w:tblGrid>
              <w:gridCol w:w="1293"/>
              <w:gridCol w:w="5847"/>
            </w:tblGrid>
            <w:tr w:rsidR="005B1933" w14:paraId="08A6328A" w14:textId="77777777" w:rsidTr="005B1933">
              <w:trPr>
                <w:trHeight w:val="298"/>
              </w:trPr>
              <w:tc>
                <w:tcPr>
                  <w:tcW w:w="12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606B155" w14:textId="77777777" w:rsidR="005B1933" w:rsidRDefault="005B1933" w:rsidP="007F78A5">
                  <w:pPr>
                    <w:pStyle w:val="xmsonormal"/>
                    <w:widowControl w:val="0"/>
                    <w:spacing w:before="0" w:beforeAutospacing="0" w:after="20" w:afterAutospacing="0" w:line="276" w:lineRule="auto"/>
                    <w:rPr>
                      <w:lang w:eastAsia="en-US"/>
                    </w:rPr>
                  </w:pPr>
                  <w:r>
                    <w:rPr>
                      <w:b/>
                      <w:bCs/>
                      <w:lang w:eastAsia="en-US"/>
                    </w:rPr>
                    <w:t>Date</w:t>
                  </w:r>
                </w:p>
              </w:tc>
              <w:tc>
                <w:tcPr>
                  <w:tcW w:w="584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9CDD662" w14:textId="77777777" w:rsidR="005B1933" w:rsidRDefault="005B1933" w:rsidP="007F78A5">
                  <w:pPr>
                    <w:pStyle w:val="xmsonormal"/>
                    <w:widowControl w:val="0"/>
                    <w:spacing w:before="0" w:beforeAutospacing="0" w:after="20" w:afterAutospacing="0" w:line="276" w:lineRule="auto"/>
                    <w:rPr>
                      <w:lang w:eastAsia="en-US"/>
                    </w:rPr>
                  </w:pPr>
                  <w:r>
                    <w:rPr>
                      <w:b/>
                      <w:bCs/>
                      <w:lang w:eastAsia="en-US"/>
                    </w:rPr>
                    <w:t>Speaker/Presentation</w:t>
                  </w:r>
                </w:p>
              </w:tc>
            </w:tr>
            <w:tr w:rsidR="007F78A5" w14:paraId="315441FB" w14:textId="77777777" w:rsidTr="005B1933">
              <w:trPr>
                <w:trHeight w:val="308"/>
              </w:trPr>
              <w:tc>
                <w:tcPr>
                  <w:tcW w:w="12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8E3C4D" w14:textId="335B20E2" w:rsidR="007F78A5" w:rsidRDefault="007F78A5" w:rsidP="007F78A5">
                  <w:pPr>
                    <w:pStyle w:val="xmsonormal"/>
                    <w:widowControl w:val="0"/>
                    <w:spacing w:before="0" w:beforeAutospacing="0" w:after="20" w:afterAutospacing="0" w:line="276" w:lineRule="auto"/>
                    <w:rPr>
                      <w:lang w:eastAsia="en-US"/>
                    </w:rPr>
                  </w:pPr>
                  <w:r>
                    <w:rPr>
                      <w:lang w:eastAsia="en-US"/>
                    </w:rPr>
                    <w:t>8</w:t>
                  </w:r>
                  <w:r>
                    <w:rPr>
                      <w:vertAlign w:val="superscript"/>
                      <w:lang w:eastAsia="en-US"/>
                    </w:rPr>
                    <w:t>th</w:t>
                  </w:r>
                  <w:r>
                    <w:rPr>
                      <w:lang w:eastAsia="en-US"/>
                    </w:rPr>
                    <w:t xml:space="preserve"> Apr 24</w:t>
                  </w:r>
                </w:p>
              </w:tc>
              <w:tc>
                <w:tcPr>
                  <w:tcW w:w="5847" w:type="dxa"/>
                  <w:tcBorders>
                    <w:top w:val="nil"/>
                    <w:left w:val="nil"/>
                    <w:bottom w:val="single" w:sz="8" w:space="0" w:color="auto"/>
                    <w:right w:val="single" w:sz="8" w:space="0" w:color="auto"/>
                  </w:tcBorders>
                  <w:tcMar>
                    <w:top w:w="0" w:type="dxa"/>
                    <w:left w:w="108" w:type="dxa"/>
                    <w:bottom w:w="0" w:type="dxa"/>
                    <w:right w:w="108" w:type="dxa"/>
                  </w:tcMar>
                  <w:hideMark/>
                </w:tcPr>
                <w:p w14:paraId="60AB2AD0" w14:textId="77777777" w:rsidR="007F78A5" w:rsidRDefault="007F78A5" w:rsidP="007F78A5">
                  <w:pPr>
                    <w:pStyle w:val="xmsonormal"/>
                    <w:widowControl w:val="0"/>
                    <w:spacing w:before="0" w:beforeAutospacing="0" w:after="20" w:afterAutospacing="0" w:line="276" w:lineRule="auto"/>
                    <w:rPr>
                      <w:lang w:eastAsia="en-US"/>
                    </w:rPr>
                  </w:pPr>
                  <w:r>
                    <w:rPr>
                      <w:lang w:eastAsia="en-US"/>
                    </w:rPr>
                    <w:t>John Mitchell Award Lecture 2022</w:t>
                  </w:r>
                </w:p>
                <w:p w14:paraId="219649A7" w14:textId="77777777" w:rsidR="007F78A5" w:rsidRDefault="007F78A5" w:rsidP="007F78A5">
                  <w:pPr>
                    <w:pStyle w:val="xmsonormal"/>
                    <w:widowControl w:val="0"/>
                    <w:spacing w:before="0" w:beforeAutospacing="0" w:after="20" w:afterAutospacing="0" w:line="276" w:lineRule="auto"/>
                    <w:rPr>
                      <w:lang w:eastAsia="en-US"/>
                    </w:rPr>
                  </w:pPr>
                  <w:r>
                    <w:rPr>
                      <w:b/>
                      <w:bCs/>
                      <w:lang w:eastAsia="en-US"/>
                    </w:rPr>
                    <w:t>Professor Michael Winter</w:t>
                  </w:r>
                  <w:r>
                    <w:rPr>
                      <w:b/>
                      <w:bCs/>
                      <w:color w:val="0F5573"/>
                      <w:lang w:eastAsia="en-US"/>
                    </w:rPr>
                    <w:t xml:space="preserve">, </w:t>
                  </w:r>
                  <w:r>
                    <w:rPr>
                      <w:b/>
                      <w:bCs/>
                      <w:lang w:eastAsia="en-US"/>
                    </w:rPr>
                    <w:t xml:space="preserve">Winter Associates </w:t>
                  </w:r>
                </w:p>
                <w:p w14:paraId="5262BF5D" w14:textId="1D944836" w:rsidR="007F78A5" w:rsidRDefault="007F78A5" w:rsidP="007F78A5">
                  <w:pPr>
                    <w:pStyle w:val="xmsonormal"/>
                    <w:widowControl w:val="0"/>
                    <w:spacing w:before="0" w:beforeAutospacing="0" w:after="20" w:afterAutospacing="0" w:line="276" w:lineRule="auto"/>
                    <w:rPr>
                      <w:lang w:eastAsia="en-US"/>
                    </w:rPr>
                  </w:pPr>
                  <w:r>
                    <w:rPr>
                      <w:i/>
                      <w:iCs/>
                      <w:lang w:eastAsia="en-US"/>
                    </w:rPr>
                    <w:t>Road Asset, Socioeconomic and Fatality Risk from Debris Flow</w:t>
                  </w:r>
                </w:p>
              </w:tc>
            </w:tr>
            <w:tr w:rsidR="007F78A5" w14:paraId="67A74177" w14:textId="77777777" w:rsidTr="005B1933">
              <w:trPr>
                <w:trHeight w:val="308"/>
              </w:trPr>
              <w:tc>
                <w:tcPr>
                  <w:tcW w:w="12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7402F1" w14:textId="76BB7EB1" w:rsidR="007F78A5" w:rsidRDefault="007F78A5" w:rsidP="007F78A5">
                  <w:pPr>
                    <w:pStyle w:val="xmsonormal"/>
                    <w:widowControl w:val="0"/>
                    <w:spacing w:before="0" w:beforeAutospacing="0" w:after="20" w:afterAutospacing="0" w:line="276" w:lineRule="auto"/>
                    <w:rPr>
                      <w:lang w:eastAsia="en-US"/>
                    </w:rPr>
                  </w:pPr>
                  <w:r>
                    <w:rPr>
                      <w:lang w:eastAsia="en-US"/>
                    </w:rPr>
                    <w:t>13</w:t>
                  </w:r>
                  <w:r>
                    <w:rPr>
                      <w:vertAlign w:val="superscript"/>
                      <w:lang w:eastAsia="en-US"/>
                    </w:rPr>
                    <w:t>th</w:t>
                  </w:r>
                  <w:r>
                    <w:rPr>
                      <w:lang w:eastAsia="en-US"/>
                    </w:rPr>
                    <w:t xml:space="preserve"> May 24</w:t>
                  </w:r>
                </w:p>
              </w:tc>
              <w:tc>
                <w:tcPr>
                  <w:tcW w:w="5847" w:type="dxa"/>
                  <w:tcBorders>
                    <w:top w:val="nil"/>
                    <w:left w:val="nil"/>
                    <w:bottom w:val="single" w:sz="8" w:space="0" w:color="auto"/>
                    <w:right w:val="single" w:sz="8" w:space="0" w:color="auto"/>
                  </w:tcBorders>
                  <w:tcMar>
                    <w:top w:w="0" w:type="dxa"/>
                    <w:left w:w="108" w:type="dxa"/>
                    <w:bottom w:w="0" w:type="dxa"/>
                    <w:right w:w="108" w:type="dxa"/>
                  </w:tcMar>
                  <w:hideMark/>
                </w:tcPr>
                <w:p w14:paraId="7CE98AA0" w14:textId="77777777" w:rsidR="007F78A5" w:rsidRDefault="007F78A5" w:rsidP="007F78A5">
                  <w:pPr>
                    <w:pStyle w:val="xmsonormal"/>
                    <w:widowControl w:val="0"/>
                    <w:spacing w:before="0" w:beforeAutospacing="0" w:after="20" w:afterAutospacing="0" w:line="276" w:lineRule="auto"/>
                    <w:rPr>
                      <w:lang w:eastAsia="en-US"/>
                    </w:rPr>
                  </w:pPr>
                  <w:r>
                    <w:rPr>
                      <w:b/>
                      <w:bCs/>
                      <w:lang w:eastAsia="en-US"/>
                    </w:rPr>
                    <w:t>Alan Phear, Arup</w:t>
                  </w:r>
                </w:p>
                <w:p w14:paraId="0910E17E" w14:textId="267815CF" w:rsidR="007F78A5" w:rsidRDefault="007F78A5" w:rsidP="007F78A5">
                  <w:pPr>
                    <w:pStyle w:val="xmsonormal"/>
                    <w:widowControl w:val="0"/>
                    <w:spacing w:before="0" w:beforeAutospacing="0" w:after="20" w:afterAutospacing="0" w:line="276" w:lineRule="auto"/>
                    <w:rPr>
                      <w:i/>
                      <w:iCs/>
                      <w:lang w:eastAsia="en-US"/>
                    </w:rPr>
                  </w:pPr>
                  <w:r>
                    <w:rPr>
                      <w:i/>
                      <w:iCs/>
                      <w:lang w:eastAsia="en-US"/>
                    </w:rPr>
                    <w:t>Sustainable Design in Earthworks</w:t>
                  </w:r>
                </w:p>
              </w:tc>
            </w:tr>
          </w:tbl>
          <w:p w14:paraId="0A3C0DE4" w14:textId="77777777" w:rsidR="00305A84" w:rsidRPr="00BB6416" w:rsidRDefault="00305A84" w:rsidP="007F78A5">
            <w:pPr>
              <w:widowControl w:val="0"/>
              <w:spacing w:after="0" w:line="240" w:lineRule="auto"/>
              <w:rPr>
                <w:rFonts w:eastAsia="Times New Roman"/>
                <w:szCs w:val="24"/>
                <w:lang w:eastAsia="en-GB"/>
              </w:rPr>
            </w:pPr>
          </w:p>
        </w:tc>
      </w:tr>
    </w:tbl>
    <w:p w14:paraId="7FB8D530" w14:textId="77777777" w:rsidR="00BB6416" w:rsidRPr="005A6BF6" w:rsidRDefault="00BB6416" w:rsidP="00061706">
      <w:pPr>
        <w:tabs>
          <w:tab w:val="left" w:pos="6480"/>
        </w:tabs>
        <w:rPr>
          <w:rFonts w:ascii="Verdana" w:eastAsia="Times New Roman" w:hAnsi="Verdana"/>
          <w:sz w:val="16"/>
          <w:szCs w:val="16"/>
          <w:lang w:eastAsia="en-GB"/>
        </w:rPr>
      </w:pPr>
    </w:p>
    <w:sectPr w:rsidR="00BB6416" w:rsidRPr="005A6BF6" w:rsidSect="00374EEA">
      <w:pgSz w:w="11907" w:h="16839"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DD459" w14:textId="77777777" w:rsidR="00374EEA" w:rsidRDefault="00374EEA" w:rsidP="0096217E">
      <w:pPr>
        <w:spacing w:after="0" w:line="240" w:lineRule="auto"/>
      </w:pPr>
      <w:r>
        <w:separator/>
      </w:r>
    </w:p>
  </w:endnote>
  <w:endnote w:type="continuationSeparator" w:id="0">
    <w:p w14:paraId="4B12F5A8" w14:textId="77777777" w:rsidR="00374EEA" w:rsidRDefault="00374EEA" w:rsidP="00962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okAntiqua">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71BC6" w14:textId="77777777" w:rsidR="00374EEA" w:rsidRDefault="00374EEA" w:rsidP="0096217E">
      <w:pPr>
        <w:spacing w:after="0" w:line="240" w:lineRule="auto"/>
      </w:pPr>
      <w:r>
        <w:separator/>
      </w:r>
    </w:p>
  </w:footnote>
  <w:footnote w:type="continuationSeparator" w:id="0">
    <w:p w14:paraId="52093FC4" w14:textId="77777777" w:rsidR="00374EEA" w:rsidRDefault="00374EEA" w:rsidP="009621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A2100"/>
    <w:multiLevelType w:val="hybridMultilevel"/>
    <w:tmpl w:val="59825E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672EB3"/>
    <w:multiLevelType w:val="multilevel"/>
    <w:tmpl w:val="6E5EA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410437"/>
    <w:multiLevelType w:val="multilevel"/>
    <w:tmpl w:val="BC242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112EA9"/>
    <w:multiLevelType w:val="multilevel"/>
    <w:tmpl w:val="83142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8856D6"/>
    <w:multiLevelType w:val="hybridMultilevel"/>
    <w:tmpl w:val="674EA186"/>
    <w:lvl w:ilvl="0" w:tplc="65F84D8C">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58F060C"/>
    <w:multiLevelType w:val="hybridMultilevel"/>
    <w:tmpl w:val="650C06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6D5721B"/>
    <w:multiLevelType w:val="hybridMultilevel"/>
    <w:tmpl w:val="7C4C0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001472"/>
    <w:multiLevelType w:val="multilevel"/>
    <w:tmpl w:val="F94C7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FB59F2"/>
    <w:multiLevelType w:val="hybridMultilevel"/>
    <w:tmpl w:val="322047E6"/>
    <w:lvl w:ilvl="0" w:tplc="E7DEAFF8">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97E373D"/>
    <w:multiLevelType w:val="hybridMultilevel"/>
    <w:tmpl w:val="89F29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7D56C1"/>
    <w:multiLevelType w:val="hybridMultilevel"/>
    <w:tmpl w:val="C1FEE2E2"/>
    <w:lvl w:ilvl="0" w:tplc="7376FF38">
      <w:start w:val="1"/>
      <w:numFmt w:val="bullet"/>
      <w:lvlText w:val="-"/>
      <w:lvlJc w:val="left"/>
      <w:pPr>
        <w:tabs>
          <w:tab w:val="num" w:pos="720"/>
        </w:tabs>
        <w:ind w:left="720" w:hanging="360"/>
      </w:pPr>
      <w:rPr>
        <w:rFonts w:ascii="Calibri" w:hAnsi="Calibri" w:cs="Times New Roman" w:hint="default"/>
      </w:rPr>
    </w:lvl>
    <w:lvl w:ilvl="1" w:tplc="AA2866BA">
      <w:start w:val="1"/>
      <w:numFmt w:val="bullet"/>
      <w:lvlText w:val="-"/>
      <w:lvlJc w:val="left"/>
      <w:pPr>
        <w:tabs>
          <w:tab w:val="num" w:pos="1440"/>
        </w:tabs>
        <w:ind w:left="1440" w:hanging="360"/>
      </w:pPr>
      <w:rPr>
        <w:rFonts w:ascii="Calibri" w:hAnsi="Calibri" w:cs="Times New Roman" w:hint="default"/>
      </w:rPr>
    </w:lvl>
    <w:lvl w:ilvl="2" w:tplc="6FC44D96">
      <w:start w:val="1"/>
      <w:numFmt w:val="bullet"/>
      <w:lvlText w:val="-"/>
      <w:lvlJc w:val="left"/>
      <w:pPr>
        <w:tabs>
          <w:tab w:val="num" w:pos="2160"/>
        </w:tabs>
        <w:ind w:left="2160" w:hanging="360"/>
      </w:pPr>
      <w:rPr>
        <w:rFonts w:ascii="Calibri" w:hAnsi="Calibri" w:cs="Times New Roman" w:hint="default"/>
      </w:rPr>
    </w:lvl>
    <w:lvl w:ilvl="3" w:tplc="E4483354">
      <w:start w:val="1"/>
      <w:numFmt w:val="bullet"/>
      <w:lvlText w:val="-"/>
      <w:lvlJc w:val="left"/>
      <w:pPr>
        <w:tabs>
          <w:tab w:val="num" w:pos="2880"/>
        </w:tabs>
        <w:ind w:left="2880" w:hanging="360"/>
      </w:pPr>
      <w:rPr>
        <w:rFonts w:ascii="Calibri" w:hAnsi="Calibri" w:cs="Times New Roman" w:hint="default"/>
      </w:rPr>
    </w:lvl>
    <w:lvl w:ilvl="4" w:tplc="AD8C796E">
      <w:start w:val="1"/>
      <w:numFmt w:val="bullet"/>
      <w:lvlText w:val="-"/>
      <w:lvlJc w:val="left"/>
      <w:pPr>
        <w:tabs>
          <w:tab w:val="num" w:pos="3600"/>
        </w:tabs>
        <w:ind w:left="3600" w:hanging="360"/>
      </w:pPr>
      <w:rPr>
        <w:rFonts w:ascii="Calibri" w:hAnsi="Calibri" w:cs="Times New Roman" w:hint="default"/>
      </w:rPr>
    </w:lvl>
    <w:lvl w:ilvl="5" w:tplc="01102F8A">
      <w:start w:val="1"/>
      <w:numFmt w:val="bullet"/>
      <w:lvlText w:val="-"/>
      <w:lvlJc w:val="left"/>
      <w:pPr>
        <w:tabs>
          <w:tab w:val="num" w:pos="4320"/>
        </w:tabs>
        <w:ind w:left="4320" w:hanging="360"/>
      </w:pPr>
      <w:rPr>
        <w:rFonts w:ascii="Calibri" w:hAnsi="Calibri" w:cs="Times New Roman" w:hint="default"/>
      </w:rPr>
    </w:lvl>
    <w:lvl w:ilvl="6" w:tplc="2A7AF444">
      <w:start w:val="1"/>
      <w:numFmt w:val="bullet"/>
      <w:lvlText w:val="-"/>
      <w:lvlJc w:val="left"/>
      <w:pPr>
        <w:tabs>
          <w:tab w:val="num" w:pos="5040"/>
        </w:tabs>
        <w:ind w:left="5040" w:hanging="360"/>
      </w:pPr>
      <w:rPr>
        <w:rFonts w:ascii="Calibri" w:hAnsi="Calibri" w:cs="Times New Roman" w:hint="default"/>
      </w:rPr>
    </w:lvl>
    <w:lvl w:ilvl="7" w:tplc="65F4DB14">
      <w:start w:val="1"/>
      <w:numFmt w:val="bullet"/>
      <w:lvlText w:val="-"/>
      <w:lvlJc w:val="left"/>
      <w:pPr>
        <w:tabs>
          <w:tab w:val="num" w:pos="5760"/>
        </w:tabs>
        <w:ind w:left="5760" w:hanging="360"/>
      </w:pPr>
      <w:rPr>
        <w:rFonts w:ascii="Calibri" w:hAnsi="Calibri" w:cs="Times New Roman" w:hint="default"/>
      </w:rPr>
    </w:lvl>
    <w:lvl w:ilvl="8" w:tplc="37BA5C6A">
      <w:start w:val="1"/>
      <w:numFmt w:val="bullet"/>
      <w:lvlText w:val="-"/>
      <w:lvlJc w:val="left"/>
      <w:pPr>
        <w:tabs>
          <w:tab w:val="num" w:pos="6480"/>
        </w:tabs>
        <w:ind w:left="6480" w:hanging="360"/>
      </w:pPr>
      <w:rPr>
        <w:rFonts w:ascii="Calibri" w:hAnsi="Calibri" w:cs="Times New Roman" w:hint="default"/>
      </w:rPr>
    </w:lvl>
  </w:abstractNum>
  <w:abstractNum w:abstractNumId="11" w15:restartNumberingAfterBreak="0">
    <w:nsid w:val="678808B6"/>
    <w:multiLevelType w:val="hybridMultilevel"/>
    <w:tmpl w:val="9F389138"/>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num w:numId="1" w16cid:durableId="728769740">
    <w:abstractNumId w:val="3"/>
  </w:num>
  <w:num w:numId="2" w16cid:durableId="416098070">
    <w:abstractNumId w:val="1"/>
  </w:num>
  <w:num w:numId="3" w16cid:durableId="1697194255">
    <w:abstractNumId w:val="7"/>
  </w:num>
  <w:num w:numId="4" w16cid:durableId="2065328249">
    <w:abstractNumId w:val="5"/>
  </w:num>
  <w:num w:numId="5" w16cid:durableId="320042970">
    <w:abstractNumId w:val="11"/>
  </w:num>
  <w:num w:numId="6" w16cid:durableId="640812934">
    <w:abstractNumId w:val="2"/>
  </w:num>
  <w:num w:numId="7" w16cid:durableId="1290746352">
    <w:abstractNumId w:val="0"/>
  </w:num>
  <w:num w:numId="8" w16cid:durableId="911427420">
    <w:abstractNumId w:val="9"/>
  </w:num>
  <w:num w:numId="9" w16cid:durableId="2057583358">
    <w:abstractNumId w:val="8"/>
  </w:num>
  <w:num w:numId="10" w16cid:durableId="1075930983">
    <w:abstractNumId w:val="10"/>
  </w:num>
  <w:num w:numId="11" w16cid:durableId="277833338">
    <w:abstractNumId w:val="6"/>
  </w:num>
  <w:num w:numId="12" w16cid:durableId="11145222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416"/>
    <w:rsid w:val="00011A46"/>
    <w:rsid w:val="000377E7"/>
    <w:rsid w:val="00037EFC"/>
    <w:rsid w:val="000523BF"/>
    <w:rsid w:val="00061706"/>
    <w:rsid w:val="000750DF"/>
    <w:rsid w:val="000A3FD7"/>
    <w:rsid w:val="000A63D6"/>
    <w:rsid w:val="000D0190"/>
    <w:rsid w:val="000F5D15"/>
    <w:rsid w:val="000F7949"/>
    <w:rsid w:val="00100D1E"/>
    <w:rsid w:val="001076B9"/>
    <w:rsid w:val="00125242"/>
    <w:rsid w:val="00130AFF"/>
    <w:rsid w:val="00156E37"/>
    <w:rsid w:val="001613BA"/>
    <w:rsid w:val="001814FC"/>
    <w:rsid w:val="00187DF0"/>
    <w:rsid w:val="001948E4"/>
    <w:rsid w:val="001974C2"/>
    <w:rsid w:val="001A25BD"/>
    <w:rsid w:val="001B65DE"/>
    <w:rsid w:val="001B6973"/>
    <w:rsid w:val="001C1D85"/>
    <w:rsid w:val="001C4083"/>
    <w:rsid w:val="001E4A35"/>
    <w:rsid w:val="00207E32"/>
    <w:rsid w:val="00230C5D"/>
    <w:rsid w:val="0024091C"/>
    <w:rsid w:val="0026394B"/>
    <w:rsid w:val="00276622"/>
    <w:rsid w:val="00296CA7"/>
    <w:rsid w:val="002A1863"/>
    <w:rsid w:val="002C6A32"/>
    <w:rsid w:val="002D4DE6"/>
    <w:rsid w:val="002D641A"/>
    <w:rsid w:val="002E53EF"/>
    <w:rsid w:val="003014C4"/>
    <w:rsid w:val="00305A84"/>
    <w:rsid w:val="00305DCC"/>
    <w:rsid w:val="003069BD"/>
    <w:rsid w:val="00337BBE"/>
    <w:rsid w:val="003655DE"/>
    <w:rsid w:val="00374EEA"/>
    <w:rsid w:val="003B6B6E"/>
    <w:rsid w:val="00405024"/>
    <w:rsid w:val="00406940"/>
    <w:rsid w:val="00454C87"/>
    <w:rsid w:val="004A0C67"/>
    <w:rsid w:val="004D0D38"/>
    <w:rsid w:val="004E7B49"/>
    <w:rsid w:val="005056BC"/>
    <w:rsid w:val="00506B65"/>
    <w:rsid w:val="00526C93"/>
    <w:rsid w:val="00527F8F"/>
    <w:rsid w:val="0054013B"/>
    <w:rsid w:val="005403C1"/>
    <w:rsid w:val="005A6BF6"/>
    <w:rsid w:val="005A74A1"/>
    <w:rsid w:val="005B1933"/>
    <w:rsid w:val="005E04A5"/>
    <w:rsid w:val="00637D37"/>
    <w:rsid w:val="0065091D"/>
    <w:rsid w:val="006769E2"/>
    <w:rsid w:val="006A3732"/>
    <w:rsid w:val="006B0497"/>
    <w:rsid w:val="006B779C"/>
    <w:rsid w:val="006C3E73"/>
    <w:rsid w:val="006E119F"/>
    <w:rsid w:val="006E2C82"/>
    <w:rsid w:val="00701311"/>
    <w:rsid w:val="00703A03"/>
    <w:rsid w:val="00717C3F"/>
    <w:rsid w:val="00722273"/>
    <w:rsid w:val="00725CF3"/>
    <w:rsid w:val="0073537B"/>
    <w:rsid w:val="007417E4"/>
    <w:rsid w:val="0074393C"/>
    <w:rsid w:val="00757B4D"/>
    <w:rsid w:val="00785465"/>
    <w:rsid w:val="00794706"/>
    <w:rsid w:val="007B3138"/>
    <w:rsid w:val="007B337E"/>
    <w:rsid w:val="007B72A3"/>
    <w:rsid w:val="007D7EDB"/>
    <w:rsid w:val="007E4393"/>
    <w:rsid w:val="007E5D54"/>
    <w:rsid w:val="007F78A5"/>
    <w:rsid w:val="00815730"/>
    <w:rsid w:val="0082120C"/>
    <w:rsid w:val="00822966"/>
    <w:rsid w:val="00823DA8"/>
    <w:rsid w:val="008411E4"/>
    <w:rsid w:val="00857FF7"/>
    <w:rsid w:val="008618F4"/>
    <w:rsid w:val="00864A63"/>
    <w:rsid w:val="008858B6"/>
    <w:rsid w:val="008953FF"/>
    <w:rsid w:val="008B6437"/>
    <w:rsid w:val="008C463D"/>
    <w:rsid w:val="008F6460"/>
    <w:rsid w:val="00906A2B"/>
    <w:rsid w:val="00940EAF"/>
    <w:rsid w:val="0095156E"/>
    <w:rsid w:val="009558B4"/>
    <w:rsid w:val="009562B1"/>
    <w:rsid w:val="00956BCC"/>
    <w:rsid w:val="009616C4"/>
    <w:rsid w:val="0096217E"/>
    <w:rsid w:val="009623EF"/>
    <w:rsid w:val="00965934"/>
    <w:rsid w:val="009749FD"/>
    <w:rsid w:val="00984677"/>
    <w:rsid w:val="009B72CB"/>
    <w:rsid w:val="009C0430"/>
    <w:rsid w:val="009C067E"/>
    <w:rsid w:val="009C5433"/>
    <w:rsid w:val="009F09F8"/>
    <w:rsid w:val="009F731A"/>
    <w:rsid w:val="00A25957"/>
    <w:rsid w:val="00A40FA5"/>
    <w:rsid w:val="00A41535"/>
    <w:rsid w:val="00A50E3A"/>
    <w:rsid w:val="00A521B4"/>
    <w:rsid w:val="00A5426B"/>
    <w:rsid w:val="00A67B7A"/>
    <w:rsid w:val="00A71261"/>
    <w:rsid w:val="00A94C63"/>
    <w:rsid w:val="00A965DA"/>
    <w:rsid w:val="00A96937"/>
    <w:rsid w:val="00AA3BCB"/>
    <w:rsid w:val="00AC4DB4"/>
    <w:rsid w:val="00AC7B77"/>
    <w:rsid w:val="00B11544"/>
    <w:rsid w:val="00B17AA1"/>
    <w:rsid w:val="00B50DF3"/>
    <w:rsid w:val="00B618BA"/>
    <w:rsid w:val="00B73436"/>
    <w:rsid w:val="00B7452E"/>
    <w:rsid w:val="00B9121C"/>
    <w:rsid w:val="00B92288"/>
    <w:rsid w:val="00BA1EC9"/>
    <w:rsid w:val="00BA516D"/>
    <w:rsid w:val="00BB6416"/>
    <w:rsid w:val="00BD7F73"/>
    <w:rsid w:val="00BE0964"/>
    <w:rsid w:val="00BF2A57"/>
    <w:rsid w:val="00BF7A77"/>
    <w:rsid w:val="00C11680"/>
    <w:rsid w:val="00C230CC"/>
    <w:rsid w:val="00C33A53"/>
    <w:rsid w:val="00C42339"/>
    <w:rsid w:val="00C5201B"/>
    <w:rsid w:val="00C85D86"/>
    <w:rsid w:val="00C929A7"/>
    <w:rsid w:val="00C949D4"/>
    <w:rsid w:val="00CA1D81"/>
    <w:rsid w:val="00CD1A3D"/>
    <w:rsid w:val="00CD500B"/>
    <w:rsid w:val="00CE7029"/>
    <w:rsid w:val="00CF658F"/>
    <w:rsid w:val="00D11EDD"/>
    <w:rsid w:val="00D31B58"/>
    <w:rsid w:val="00D509DE"/>
    <w:rsid w:val="00DA1FCB"/>
    <w:rsid w:val="00DA3631"/>
    <w:rsid w:val="00DB0602"/>
    <w:rsid w:val="00DB453B"/>
    <w:rsid w:val="00DE0FAF"/>
    <w:rsid w:val="00DE64EF"/>
    <w:rsid w:val="00DE7BFA"/>
    <w:rsid w:val="00DF60C3"/>
    <w:rsid w:val="00E1708D"/>
    <w:rsid w:val="00E27654"/>
    <w:rsid w:val="00E43E81"/>
    <w:rsid w:val="00E57054"/>
    <w:rsid w:val="00E60A3B"/>
    <w:rsid w:val="00E82F37"/>
    <w:rsid w:val="00EA71E7"/>
    <w:rsid w:val="00EC52C8"/>
    <w:rsid w:val="00F07DFC"/>
    <w:rsid w:val="00F3203C"/>
    <w:rsid w:val="00F321B9"/>
    <w:rsid w:val="00F322B8"/>
    <w:rsid w:val="00F34042"/>
    <w:rsid w:val="00F355F1"/>
    <w:rsid w:val="00F52555"/>
    <w:rsid w:val="00F625D0"/>
    <w:rsid w:val="00F64FD5"/>
    <w:rsid w:val="00F816CC"/>
    <w:rsid w:val="00F96BB7"/>
    <w:rsid w:val="00FA0893"/>
    <w:rsid w:val="00FD3142"/>
    <w:rsid w:val="00FE4E87"/>
    <w:rsid w:val="00FE72A7"/>
    <w:rsid w:val="00FF210E"/>
    <w:rsid w:val="00FF2E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714C38"/>
  <w15:chartTrackingRefBased/>
  <w15:docId w15:val="{563F5C03-36B2-47CD-BCEE-4C9D8DAF7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cs="Times New Roman"/>
      <w:sz w:val="24"/>
    </w:rPr>
  </w:style>
  <w:style w:type="paragraph" w:styleId="Heading2">
    <w:name w:val="heading 2"/>
    <w:basedOn w:val="Normal"/>
    <w:next w:val="Normal"/>
    <w:link w:val="Heading2Char"/>
    <w:uiPriority w:val="9"/>
    <w:semiHidden/>
    <w:unhideWhenUsed/>
    <w:qFormat/>
    <w:rsid w:val="00A965D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BB6416"/>
    <w:pPr>
      <w:spacing w:before="100" w:beforeAutospacing="1" w:after="100" w:afterAutospacing="1" w:line="240" w:lineRule="auto"/>
      <w:outlineLvl w:val="2"/>
    </w:pPr>
    <w:rPr>
      <w:rFonts w:eastAsia="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B6416"/>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BB6416"/>
    <w:rPr>
      <w:color w:val="0000FF"/>
      <w:u w:val="single"/>
    </w:rPr>
  </w:style>
  <w:style w:type="character" w:customStyle="1" w:styleId="lozenge-static">
    <w:name w:val="lozenge-static"/>
    <w:basedOn w:val="DefaultParagraphFont"/>
    <w:rsid w:val="00BB6416"/>
  </w:style>
  <w:style w:type="character" w:customStyle="1" w:styleId="fname">
    <w:name w:val="fname"/>
    <w:basedOn w:val="DefaultParagraphFont"/>
    <w:rsid w:val="00BB6416"/>
  </w:style>
  <w:style w:type="character" w:customStyle="1" w:styleId="btn">
    <w:name w:val="btn"/>
    <w:basedOn w:val="DefaultParagraphFont"/>
    <w:rsid w:val="00BB6416"/>
  </w:style>
  <w:style w:type="paragraph" w:customStyle="1" w:styleId="yiv6258229931msobodytext1">
    <w:name w:val="yiv6258229931msobodytext1"/>
    <w:basedOn w:val="Normal"/>
    <w:rsid w:val="00BB6416"/>
    <w:pPr>
      <w:spacing w:after="120" w:line="240" w:lineRule="auto"/>
    </w:pPr>
    <w:rPr>
      <w:rFonts w:ascii="Verdana" w:eastAsia="Times New Roman" w:hAnsi="Verdana"/>
      <w:color w:val="99CCFF"/>
      <w:sz w:val="20"/>
      <w:szCs w:val="20"/>
      <w:lang w:eastAsia="en-GB"/>
    </w:rPr>
  </w:style>
  <w:style w:type="paragraph" w:customStyle="1" w:styleId="yiv6258229931newslettertitle1">
    <w:name w:val="yiv6258229931newslettertitle1"/>
    <w:basedOn w:val="Normal"/>
    <w:rsid w:val="00BB6416"/>
    <w:pPr>
      <w:spacing w:after="0" w:line="240" w:lineRule="auto"/>
      <w:jc w:val="center"/>
    </w:pPr>
    <w:rPr>
      <w:rFonts w:ascii="Trebuchet MS" w:eastAsia="Times New Roman" w:hAnsi="Trebuchet MS"/>
      <w:color w:val="0066CC"/>
      <w:sz w:val="60"/>
      <w:szCs w:val="60"/>
      <w:lang w:eastAsia="en-GB"/>
    </w:rPr>
  </w:style>
  <w:style w:type="paragraph" w:customStyle="1" w:styleId="yiv6258229931newsletterdate1">
    <w:name w:val="yiv6258229931newsletterdate1"/>
    <w:basedOn w:val="Normal"/>
    <w:rsid w:val="00BB6416"/>
    <w:pPr>
      <w:spacing w:before="120" w:after="120" w:line="240" w:lineRule="auto"/>
    </w:pPr>
    <w:rPr>
      <w:rFonts w:ascii="Trebuchet MS" w:eastAsia="Times New Roman" w:hAnsi="Trebuchet MS"/>
      <w:b/>
      <w:bCs/>
      <w:color w:val="FFFFFF"/>
      <w:sz w:val="20"/>
      <w:szCs w:val="20"/>
      <w:lang w:eastAsia="en-GB"/>
    </w:rPr>
  </w:style>
  <w:style w:type="paragraph" w:customStyle="1" w:styleId="yiv6258229931tableofcontentsheading1">
    <w:name w:val="yiv6258229931tableofcontentsheading1"/>
    <w:basedOn w:val="Normal"/>
    <w:rsid w:val="00BB6416"/>
    <w:pPr>
      <w:spacing w:before="240" w:after="0" w:line="240" w:lineRule="auto"/>
    </w:pPr>
    <w:rPr>
      <w:rFonts w:ascii="Trebuchet MS" w:eastAsia="Times New Roman" w:hAnsi="Trebuchet MS"/>
      <w:color w:val="FFFF99"/>
      <w:sz w:val="32"/>
      <w:szCs w:val="32"/>
      <w:lang w:eastAsia="en-GB"/>
    </w:rPr>
  </w:style>
  <w:style w:type="paragraph" w:customStyle="1" w:styleId="yiv6258229931sidebarheading1">
    <w:name w:val="yiv6258229931sidebarheading1"/>
    <w:basedOn w:val="Normal"/>
    <w:rsid w:val="00BB6416"/>
    <w:pPr>
      <w:spacing w:before="480" w:after="0" w:line="240" w:lineRule="auto"/>
    </w:pPr>
    <w:rPr>
      <w:rFonts w:ascii="Trebuchet MS" w:eastAsia="Times New Roman" w:hAnsi="Trebuchet MS"/>
      <w:b/>
      <w:bCs/>
      <w:color w:val="FFFF99"/>
      <w:sz w:val="22"/>
      <w:lang w:eastAsia="en-GB"/>
    </w:rPr>
  </w:style>
  <w:style w:type="paragraph" w:customStyle="1" w:styleId="yiv6258229931links1">
    <w:name w:val="yiv6258229931links1"/>
    <w:basedOn w:val="Normal"/>
    <w:rsid w:val="00BB6416"/>
    <w:pPr>
      <w:spacing w:before="120" w:after="0" w:line="240" w:lineRule="auto"/>
    </w:pPr>
    <w:rPr>
      <w:rFonts w:ascii="Verdana" w:eastAsia="Times New Roman" w:hAnsi="Verdana"/>
      <w:color w:val="99CCFF"/>
      <w:sz w:val="20"/>
      <w:szCs w:val="20"/>
      <w:lang w:eastAsia="en-GB"/>
    </w:rPr>
  </w:style>
  <w:style w:type="paragraph" w:customStyle="1" w:styleId="yiv6258229931linksdescriptivetext1">
    <w:name w:val="yiv6258229931linksdescriptivetext1"/>
    <w:basedOn w:val="Normal"/>
    <w:rsid w:val="00BB6416"/>
    <w:pPr>
      <w:spacing w:after="0" w:line="240" w:lineRule="auto"/>
    </w:pPr>
    <w:rPr>
      <w:rFonts w:ascii="Verdana" w:eastAsia="Times New Roman" w:hAnsi="Verdana"/>
      <w:b/>
      <w:bCs/>
      <w:i/>
      <w:iCs/>
      <w:color w:val="FFFFFF"/>
      <w:sz w:val="16"/>
      <w:szCs w:val="16"/>
      <w:lang w:eastAsia="en-GB"/>
    </w:rPr>
  </w:style>
  <w:style w:type="paragraph" w:customStyle="1" w:styleId="yiv6258229931volumeandissue1">
    <w:name w:val="yiv6258229931volumeandissue1"/>
    <w:basedOn w:val="Normal"/>
    <w:rsid w:val="00BB6416"/>
    <w:pPr>
      <w:spacing w:before="120" w:after="120" w:line="240" w:lineRule="auto"/>
      <w:jc w:val="right"/>
    </w:pPr>
    <w:rPr>
      <w:rFonts w:ascii="Trebuchet MS" w:eastAsia="Times New Roman" w:hAnsi="Trebuchet MS"/>
      <w:b/>
      <w:bCs/>
      <w:color w:val="FFFFFF"/>
      <w:sz w:val="20"/>
      <w:szCs w:val="20"/>
      <w:lang w:eastAsia="en-GB"/>
    </w:rPr>
  </w:style>
  <w:style w:type="character" w:styleId="Strong">
    <w:name w:val="Strong"/>
    <w:basedOn w:val="DefaultParagraphFont"/>
    <w:uiPriority w:val="22"/>
    <w:qFormat/>
    <w:rsid w:val="00BB6416"/>
    <w:rPr>
      <w:b/>
      <w:bCs/>
    </w:rPr>
  </w:style>
  <w:style w:type="character" w:customStyle="1" w:styleId="tictac-att-header-save-message">
    <w:name w:val="tictac-att-header-save-message"/>
    <w:basedOn w:val="DefaultParagraphFont"/>
    <w:rsid w:val="00BB6416"/>
  </w:style>
  <w:style w:type="paragraph" w:styleId="BalloonText">
    <w:name w:val="Balloon Text"/>
    <w:basedOn w:val="Normal"/>
    <w:link w:val="BalloonTextChar"/>
    <w:uiPriority w:val="99"/>
    <w:semiHidden/>
    <w:unhideWhenUsed/>
    <w:rsid w:val="00857F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FF7"/>
    <w:rPr>
      <w:rFonts w:ascii="Segoe UI" w:hAnsi="Segoe UI" w:cs="Segoe UI"/>
      <w:sz w:val="18"/>
      <w:szCs w:val="18"/>
    </w:rPr>
  </w:style>
  <w:style w:type="paragraph" w:styleId="ListParagraph">
    <w:name w:val="List Paragraph"/>
    <w:basedOn w:val="Normal"/>
    <w:uiPriority w:val="34"/>
    <w:qFormat/>
    <w:rsid w:val="00DA1FCB"/>
    <w:pPr>
      <w:ind w:left="720"/>
      <w:contextualSpacing/>
    </w:pPr>
  </w:style>
  <w:style w:type="character" w:styleId="FollowedHyperlink">
    <w:name w:val="FollowedHyperlink"/>
    <w:basedOn w:val="DefaultParagraphFont"/>
    <w:uiPriority w:val="99"/>
    <w:semiHidden/>
    <w:unhideWhenUsed/>
    <w:rsid w:val="0065091D"/>
    <w:rPr>
      <w:color w:val="800080" w:themeColor="followedHyperlink"/>
      <w:u w:val="single"/>
    </w:rPr>
  </w:style>
  <w:style w:type="character" w:customStyle="1" w:styleId="Heading2Char">
    <w:name w:val="Heading 2 Char"/>
    <w:basedOn w:val="DefaultParagraphFont"/>
    <w:link w:val="Heading2"/>
    <w:uiPriority w:val="9"/>
    <w:semiHidden/>
    <w:rsid w:val="00A965DA"/>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A965DA"/>
    <w:pPr>
      <w:spacing w:before="100" w:beforeAutospacing="1" w:after="100" w:afterAutospacing="1" w:line="240" w:lineRule="auto"/>
    </w:pPr>
    <w:rPr>
      <w:rFonts w:eastAsia="Times New Roman"/>
      <w:szCs w:val="24"/>
      <w:lang w:eastAsia="en-GB"/>
    </w:rPr>
  </w:style>
  <w:style w:type="character" w:styleId="Emphasis">
    <w:name w:val="Emphasis"/>
    <w:basedOn w:val="DefaultParagraphFont"/>
    <w:uiPriority w:val="20"/>
    <w:qFormat/>
    <w:rsid w:val="00305A84"/>
    <w:rPr>
      <w:i/>
      <w:iCs/>
    </w:rPr>
  </w:style>
  <w:style w:type="character" w:styleId="UnresolvedMention">
    <w:name w:val="Unresolved Mention"/>
    <w:basedOn w:val="DefaultParagraphFont"/>
    <w:uiPriority w:val="99"/>
    <w:semiHidden/>
    <w:unhideWhenUsed/>
    <w:rsid w:val="00526C93"/>
    <w:rPr>
      <w:color w:val="605E5C"/>
      <w:shd w:val="clear" w:color="auto" w:fill="E1DFDD"/>
    </w:rPr>
  </w:style>
  <w:style w:type="character" w:customStyle="1" w:styleId="fontstyle01">
    <w:name w:val="fontstyle01"/>
    <w:basedOn w:val="DefaultParagraphFont"/>
    <w:rsid w:val="008B6437"/>
    <w:rPr>
      <w:rFonts w:ascii="BookAntiqua" w:hAnsi="BookAntiqua" w:hint="default"/>
      <w:b w:val="0"/>
      <w:bCs w:val="0"/>
      <w:i w:val="0"/>
      <w:iCs w:val="0"/>
      <w:color w:val="000000"/>
      <w:sz w:val="28"/>
      <w:szCs w:val="28"/>
    </w:rPr>
  </w:style>
  <w:style w:type="paragraph" w:customStyle="1" w:styleId="xmsonormal">
    <w:name w:val="xmsonormal"/>
    <w:basedOn w:val="Normal"/>
    <w:rsid w:val="005B1933"/>
    <w:pPr>
      <w:spacing w:before="100" w:beforeAutospacing="1" w:after="100" w:afterAutospacing="1" w:line="240" w:lineRule="auto"/>
    </w:pPr>
    <w:rPr>
      <w:rFonts w:ascii="Calibri" w:hAnsi="Calibri" w:cs="Calibri"/>
      <w:sz w:val="22"/>
      <w:lang w:eastAsia="en-GB"/>
    </w:rPr>
  </w:style>
  <w:style w:type="paragraph" w:styleId="Header">
    <w:name w:val="header"/>
    <w:basedOn w:val="Normal"/>
    <w:link w:val="HeaderChar"/>
    <w:uiPriority w:val="99"/>
    <w:unhideWhenUsed/>
    <w:rsid w:val="008618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18F4"/>
    <w:rPr>
      <w:rFonts w:ascii="Times New Roman" w:hAnsi="Times New Roman" w:cs="Times New Roman"/>
      <w:sz w:val="24"/>
    </w:rPr>
  </w:style>
  <w:style w:type="paragraph" w:styleId="Footer">
    <w:name w:val="footer"/>
    <w:basedOn w:val="Normal"/>
    <w:link w:val="FooterChar"/>
    <w:uiPriority w:val="99"/>
    <w:unhideWhenUsed/>
    <w:rsid w:val="008618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18F4"/>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90381">
      <w:bodyDiv w:val="1"/>
      <w:marLeft w:val="0"/>
      <w:marRight w:val="0"/>
      <w:marTop w:val="0"/>
      <w:marBottom w:val="0"/>
      <w:divBdr>
        <w:top w:val="none" w:sz="0" w:space="0" w:color="auto"/>
        <w:left w:val="none" w:sz="0" w:space="0" w:color="auto"/>
        <w:bottom w:val="none" w:sz="0" w:space="0" w:color="auto"/>
        <w:right w:val="none" w:sz="0" w:space="0" w:color="auto"/>
      </w:divBdr>
    </w:div>
    <w:div w:id="101918605">
      <w:bodyDiv w:val="1"/>
      <w:marLeft w:val="0"/>
      <w:marRight w:val="0"/>
      <w:marTop w:val="0"/>
      <w:marBottom w:val="0"/>
      <w:divBdr>
        <w:top w:val="none" w:sz="0" w:space="0" w:color="auto"/>
        <w:left w:val="none" w:sz="0" w:space="0" w:color="auto"/>
        <w:bottom w:val="none" w:sz="0" w:space="0" w:color="auto"/>
        <w:right w:val="none" w:sz="0" w:space="0" w:color="auto"/>
      </w:divBdr>
    </w:div>
    <w:div w:id="144246317">
      <w:bodyDiv w:val="1"/>
      <w:marLeft w:val="0"/>
      <w:marRight w:val="0"/>
      <w:marTop w:val="0"/>
      <w:marBottom w:val="0"/>
      <w:divBdr>
        <w:top w:val="none" w:sz="0" w:space="0" w:color="auto"/>
        <w:left w:val="none" w:sz="0" w:space="0" w:color="auto"/>
        <w:bottom w:val="none" w:sz="0" w:space="0" w:color="auto"/>
        <w:right w:val="none" w:sz="0" w:space="0" w:color="auto"/>
      </w:divBdr>
    </w:div>
    <w:div w:id="149059674">
      <w:bodyDiv w:val="1"/>
      <w:marLeft w:val="0"/>
      <w:marRight w:val="0"/>
      <w:marTop w:val="0"/>
      <w:marBottom w:val="0"/>
      <w:divBdr>
        <w:top w:val="none" w:sz="0" w:space="0" w:color="auto"/>
        <w:left w:val="none" w:sz="0" w:space="0" w:color="auto"/>
        <w:bottom w:val="none" w:sz="0" w:space="0" w:color="auto"/>
        <w:right w:val="none" w:sz="0" w:space="0" w:color="auto"/>
      </w:divBdr>
    </w:div>
    <w:div w:id="149836901">
      <w:bodyDiv w:val="1"/>
      <w:marLeft w:val="0"/>
      <w:marRight w:val="0"/>
      <w:marTop w:val="0"/>
      <w:marBottom w:val="0"/>
      <w:divBdr>
        <w:top w:val="none" w:sz="0" w:space="0" w:color="auto"/>
        <w:left w:val="none" w:sz="0" w:space="0" w:color="auto"/>
        <w:bottom w:val="none" w:sz="0" w:space="0" w:color="auto"/>
        <w:right w:val="none" w:sz="0" w:space="0" w:color="auto"/>
      </w:divBdr>
    </w:div>
    <w:div w:id="208687612">
      <w:bodyDiv w:val="1"/>
      <w:marLeft w:val="0"/>
      <w:marRight w:val="0"/>
      <w:marTop w:val="0"/>
      <w:marBottom w:val="0"/>
      <w:divBdr>
        <w:top w:val="none" w:sz="0" w:space="0" w:color="auto"/>
        <w:left w:val="none" w:sz="0" w:space="0" w:color="auto"/>
        <w:bottom w:val="none" w:sz="0" w:space="0" w:color="auto"/>
        <w:right w:val="none" w:sz="0" w:space="0" w:color="auto"/>
      </w:divBdr>
    </w:div>
    <w:div w:id="327903492">
      <w:bodyDiv w:val="1"/>
      <w:marLeft w:val="0"/>
      <w:marRight w:val="0"/>
      <w:marTop w:val="0"/>
      <w:marBottom w:val="0"/>
      <w:divBdr>
        <w:top w:val="none" w:sz="0" w:space="0" w:color="auto"/>
        <w:left w:val="none" w:sz="0" w:space="0" w:color="auto"/>
        <w:bottom w:val="none" w:sz="0" w:space="0" w:color="auto"/>
        <w:right w:val="none" w:sz="0" w:space="0" w:color="auto"/>
      </w:divBdr>
    </w:div>
    <w:div w:id="353070144">
      <w:bodyDiv w:val="1"/>
      <w:marLeft w:val="0"/>
      <w:marRight w:val="0"/>
      <w:marTop w:val="0"/>
      <w:marBottom w:val="0"/>
      <w:divBdr>
        <w:top w:val="none" w:sz="0" w:space="0" w:color="auto"/>
        <w:left w:val="none" w:sz="0" w:space="0" w:color="auto"/>
        <w:bottom w:val="none" w:sz="0" w:space="0" w:color="auto"/>
        <w:right w:val="none" w:sz="0" w:space="0" w:color="auto"/>
      </w:divBdr>
    </w:div>
    <w:div w:id="368921876">
      <w:bodyDiv w:val="1"/>
      <w:marLeft w:val="0"/>
      <w:marRight w:val="0"/>
      <w:marTop w:val="0"/>
      <w:marBottom w:val="0"/>
      <w:divBdr>
        <w:top w:val="none" w:sz="0" w:space="0" w:color="auto"/>
        <w:left w:val="none" w:sz="0" w:space="0" w:color="auto"/>
        <w:bottom w:val="none" w:sz="0" w:space="0" w:color="auto"/>
        <w:right w:val="none" w:sz="0" w:space="0" w:color="auto"/>
      </w:divBdr>
    </w:div>
    <w:div w:id="381487140">
      <w:bodyDiv w:val="1"/>
      <w:marLeft w:val="0"/>
      <w:marRight w:val="0"/>
      <w:marTop w:val="0"/>
      <w:marBottom w:val="0"/>
      <w:divBdr>
        <w:top w:val="none" w:sz="0" w:space="0" w:color="auto"/>
        <w:left w:val="none" w:sz="0" w:space="0" w:color="auto"/>
        <w:bottom w:val="none" w:sz="0" w:space="0" w:color="auto"/>
        <w:right w:val="none" w:sz="0" w:space="0" w:color="auto"/>
      </w:divBdr>
      <w:divsChild>
        <w:div w:id="1220627986">
          <w:marLeft w:val="0"/>
          <w:marRight w:val="0"/>
          <w:marTop w:val="0"/>
          <w:marBottom w:val="0"/>
          <w:divBdr>
            <w:top w:val="none" w:sz="0" w:space="0" w:color="auto"/>
            <w:left w:val="none" w:sz="0" w:space="0" w:color="auto"/>
            <w:bottom w:val="none" w:sz="0" w:space="0" w:color="auto"/>
            <w:right w:val="none" w:sz="0" w:space="0" w:color="auto"/>
          </w:divBdr>
          <w:divsChild>
            <w:div w:id="746802026">
              <w:marLeft w:val="0"/>
              <w:marRight w:val="0"/>
              <w:marTop w:val="0"/>
              <w:marBottom w:val="0"/>
              <w:divBdr>
                <w:top w:val="none" w:sz="0" w:space="0" w:color="auto"/>
                <w:left w:val="none" w:sz="0" w:space="0" w:color="auto"/>
                <w:bottom w:val="none" w:sz="0" w:space="0" w:color="auto"/>
                <w:right w:val="none" w:sz="0" w:space="0" w:color="auto"/>
              </w:divBdr>
              <w:divsChild>
                <w:div w:id="1076972644">
                  <w:marLeft w:val="0"/>
                  <w:marRight w:val="0"/>
                  <w:marTop w:val="0"/>
                  <w:marBottom w:val="0"/>
                  <w:divBdr>
                    <w:top w:val="none" w:sz="0" w:space="0" w:color="auto"/>
                    <w:left w:val="none" w:sz="0" w:space="0" w:color="auto"/>
                    <w:bottom w:val="none" w:sz="0" w:space="0" w:color="auto"/>
                    <w:right w:val="none" w:sz="0" w:space="0" w:color="auto"/>
                  </w:divBdr>
                  <w:divsChild>
                    <w:div w:id="55398497">
                      <w:marLeft w:val="0"/>
                      <w:marRight w:val="0"/>
                      <w:marTop w:val="0"/>
                      <w:marBottom w:val="0"/>
                      <w:divBdr>
                        <w:top w:val="none" w:sz="0" w:space="0" w:color="auto"/>
                        <w:left w:val="none" w:sz="0" w:space="0" w:color="auto"/>
                        <w:bottom w:val="none" w:sz="0" w:space="0" w:color="auto"/>
                        <w:right w:val="none" w:sz="0" w:space="0" w:color="auto"/>
                      </w:divBdr>
                      <w:divsChild>
                        <w:div w:id="1704817722">
                          <w:marLeft w:val="0"/>
                          <w:marRight w:val="0"/>
                          <w:marTop w:val="0"/>
                          <w:marBottom w:val="0"/>
                          <w:divBdr>
                            <w:top w:val="none" w:sz="0" w:space="0" w:color="auto"/>
                            <w:left w:val="none" w:sz="0" w:space="0" w:color="auto"/>
                            <w:bottom w:val="none" w:sz="0" w:space="0" w:color="auto"/>
                            <w:right w:val="none" w:sz="0" w:space="0" w:color="auto"/>
                          </w:divBdr>
                          <w:divsChild>
                            <w:div w:id="2089954973">
                              <w:marLeft w:val="0"/>
                              <w:marRight w:val="0"/>
                              <w:marTop w:val="0"/>
                              <w:marBottom w:val="0"/>
                              <w:divBdr>
                                <w:top w:val="none" w:sz="0" w:space="0" w:color="auto"/>
                                <w:left w:val="none" w:sz="0" w:space="0" w:color="auto"/>
                                <w:bottom w:val="none" w:sz="0" w:space="0" w:color="auto"/>
                                <w:right w:val="none" w:sz="0" w:space="0" w:color="auto"/>
                              </w:divBdr>
                              <w:divsChild>
                                <w:div w:id="1686518237">
                                  <w:marLeft w:val="0"/>
                                  <w:marRight w:val="0"/>
                                  <w:marTop w:val="0"/>
                                  <w:marBottom w:val="0"/>
                                  <w:divBdr>
                                    <w:top w:val="none" w:sz="0" w:space="0" w:color="auto"/>
                                    <w:left w:val="none" w:sz="0" w:space="0" w:color="auto"/>
                                    <w:bottom w:val="none" w:sz="0" w:space="0" w:color="auto"/>
                                    <w:right w:val="none" w:sz="0" w:space="0" w:color="auto"/>
                                  </w:divBdr>
                                  <w:divsChild>
                                    <w:div w:id="1924872659">
                                      <w:marLeft w:val="0"/>
                                      <w:marRight w:val="0"/>
                                      <w:marTop w:val="0"/>
                                      <w:marBottom w:val="0"/>
                                      <w:divBdr>
                                        <w:top w:val="none" w:sz="0" w:space="0" w:color="auto"/>
                                        <w:left w:val="none" w:sz="0" w:space="0" w:color="auto"/>
                                        <w:bottom w:val="none" w:sz="0" w:space="0" w:color="auto"/>
                                        <w:right w:val="none" w:sz="0" w:space="0" w:color="auto"/>
                                      </w:divBdr>
                                      <w:divsChild>
                                        <w:div w:id="1684821268">
                                          <w:marLeft w:val="0"/>
                                          <w:marRight w:val="0"/>
                                          <w:marTop w:val="0"/>
                                          <w:marBottom w:val="0"/>
                                          <w:divBdr>
                                            <w:top w:val="none" w:sz="0" w:space="0" w:color="auto"/>
                                            <w:left w:val="none" w:sz="0" w:space="0" w:color="auto"/>
                                            <w:bottom w:val="none" w:sz="0" w:space="0" w:color="auto"/>
                                            <w:right w:val="none" w:sz="0" w:space="0" w:color="auto"/>
                                          </w:divBdr>
                                          <w:divsChild>
                                            <w:div w:id="855969642">
                                              <w:marLeft w:val="0"/>
                                              <w:marRight w:val="0"/>
                                              <w:marTop w:val="0"/>
                                              <w:marBottom w:val="0"/>
                                              <w:divBdr>
                                                <w:top w:val="none" w:sz="0" w:space="0" w:color="auto"/>
                                                <w:left w:val="none" w:sz="0" w:space="0" w:color="auto"/>
                                                <w:bottom w:val="none" w:sz="0" w:space="0" w:color="auto"/>
                                                <w:right w:val="none" w:sz="0" w:space="0" w:color="auto"/>
                                              </w:divBdr>
                                              <w:divsChild>
                                                <w:div w:id="935285747">
                                                  <w:marLeft w:val="0"/>
                                                  <w:marRight w:val="0"/>
                                                  <w:marTop w:val="0"/>
                                                  <w:marBottom w:val="0"/>
                                                  <w:divBdr>
                                                    <w:top w:val="none" w:sz="0" w:space="0" w:color="auto"/>
                                                    <w:left w:val="none" w:sz="0" w:space="0" w:color="auto"/>
                                                    <w:bottom w:val="none" w:sz="0" w:space="0" w:color="auto"/>
                                                    <w:right w:val="none" w:sz="0" w:space="0" w:color="auto"/>
                                                  </w:divBdr>
                                                  <w:divsChild>
                                                    <w:div w:id="213058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010665">
                                          <w:marLeft w:val="0"/>
                                          <w:marRight w:val="0"/>
                                          <w:marTop w:val="0"/>
                                          <w:marBottom w:val="0"/>
                                          <w:divBdr>
                                            <w:top w:val="none" w:sz="0" w:space="0" w:color="auto"/>
                                            <w:left w:val="none" w:sz="0" w:space="0" w:color="auto"/>
                                            <w:bottom w:val="none" w:sz="0" w:space="0" w:color="auto"/>
                                            <w:right w:val="none" w:sz="0" w:space="0" w:color="auto"/>
                                          </w:divBdr>
                                        </w:div>
                                        <w:div w:id="1953825216">
                                          <w:marLeft w:val="0"/>
                                          <w:marRight w:val="0"/>
                                          <w:marTop w:val="0"/>
                                          <w:marBottom w:val="0"/>
                                          <w:divBdr>
                                            <w:top w:val="none" w:sz="0" w:space="0" w:color="auto"/>
                                            <w:left w:val="none" w:sz="0" w:space="0" w:color="auto"/>
                                            <w:bottom w:val="none" w:sz="0" w:space="0" w:color="auto"/>
                                            <w:right w:val="none" w:sz="0" w:space="0" w:color="auto"/>
                                          </w:divBdr>
                                          <w:divsChild>
                                            <w:div w:id="331615429">
                                              <w:marLeft w:val="0"/>
                                              <w:marRight w:val="0"/>
                                              <w:marTop w:val="0"/>
                                              <w:marBottom w:val="0"/>
                                              <w:divBdr>
                                                <w:top w:val="none" w:sz="0" w:space="0" w:color="auto"/>
                                                <w:left w:val="none" w:sz="0" w:space="0" w:color="auto"/>
                                                <w:bottom w:val="none" w:sz="0" w:space="0" w:color="auto"/>
                                                <w:right w:val="none" w:sz="0" w:space="0" w:color="auto"/>
                                              </w:divBdr>
                                              <w:divsChild>
                                                <w:div w:id="1824347357">
                                                  <w:marLeft w:val="0"/>
                                                  <w:marRight w:val="0"/>
                                                  <w:marTop w:val="0"/>
                                                  <w:marBottom w:val="0"/>
                                                  <w:divBdr>
                                                    <w:top w:val="none" w:sz="0" w:space="0" w:color="auto"/>
                                                    <w:left w:val="none" w:sz="0" w:space="0" w:color="auto"/>
                                                    <w:bottom w:val="none" w:sz="0" w:space="0" w:color="auto"/>
                                                    <w:right w:val="none" w:sz="0" w:space="0" w:color="auto"/>
                                                  </w:divBdr>
                                                </w:div>
                                                <w:div w:id="1837500287">
                                                  <w:marLeft w:val="0"/>
                                                  <w:marRight w:val="0"/>
                                                  <w:marTop w:val="0"/>
                                                  <w:marBottom w:val="0"/>
                                                  <w:divBdr>
                                                    <w:top w:val="none" w:sz="0" w:space="0" w:color="auto"/>
                                                    <w:left w:val="none" w:sz="0" w:space="0" w:color="auto"/>
                                                    <w:bottom w:val="none" w:sz="0" w:space="0" w:color="auto"/>
                                                    <w:right w:val="none" w:sz="0" w:space="0" w:color="auto"/>
                                                  </w:divBdr>
                                                  <w:divsChild>
                                                    <w:div w:id="69534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258716">
                                          <w:marLeft w:val="0"/>
                                          <w:marRight w:val="0"/>
                                          <w:marTop w:val="0"/>
                                          <w:marBottom w:val="0"/>
                                          <w:divBdr>
                                            <w:top w:val="none" w:sz="0" w:space="0" w:color="auto"/>
                                            <w:left w:val="none" w:sz="0" w:space="0" w:color="auto"/>
                                            <w:bottom w:val="none" w:sz="0" w:space="0" w:color="auto"/>
                                            <w:right w:val="none" w:sz="0" w:space="0" w:color="auto"/>
                                          </w:divBdr>
                                          <w:divsChild>
                                            <w:div w:id="7022854">
                                              <w:marLeft w:val="0"/>
                                              <w:marRight w:val="0"/>
                                              <w:marTop w:val="150"/>
                                              <w:marBottom w:val="0"/>
                                              <w:divBdr>
                                                <w:top w:val="none" w:sz="0" w:space="0" w:color="auto"/>
                                                <w:left w:val="none" w:sz="0" w:space="0" w:color="auto"/>
                                                <w:bottom w:val="none" w:sz="0" w:space="0" w:color="auto"/>
                                                <w:right w:val="none" w:sz="0" w:space="0" w:color="auto"/>
                                              </w:divBdr>
                                              <w:divsChild>
                                                <w:div w:id="1259873793">
                                                  <w:marLeft w:val="0"/>
                                                  <w:marRight w:val="0"/>
                                                  <w:marTop w:val="0"/>
                                                  <w:marBottom w:val="0"/>
                                                  <w:divBdr>
                                                    <w:top w:val="none" w:sz="0" w:space="0" w:color="auto"/>
                                                    <w:left w:val="none" w:sz="0" w:space="0" w:color="auto"/>
                                                    <w:bottom w:val="none" w:sz="0" w:space="0" w:color="auto"/>
                                                    <w:right w:val="none" w:sz="0" w:space="0" w:color="auto"/>
                                                  </w:divBdr>
                                                  <w:divsChild>
                                                    <w:div w:id="1658343708">
                                                      <w:marLeft w:val="0"/>
                                                      <w:marRight w:val="0"/>
                                                      <w:marTop w:val="0"/>
                                                      <w:marBottom w:val="0"/>
                                                      <w:divBdr>
                                                        <w:top w:val="none" w:sz="0" w:space="0" w:color="auto"/>
                                                        <w:left w:val="none" w:sz="0" w:space="0" w:color="auto"/>
                                                        <w:bottom w:val="none" w:sz="0" w:space="0" w:color="auto"/>
                                                        <w:right w:val="none" w:sz="0" w:space="0" w:color="auto"/>
                                                      </w:divBdr>
                                                      <w:divsChild>
                                                        <w:div w:id="26997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5128305">
      <w:bodyDiv w:val="1"/>
      <w:marLeft w:val="0"/>
      <w:marRight w:val="0"/>
      <w:marTop w:val="0"/>
      <w:marBottom w:val="0"/>
      <w:divBdr>
        <w:top w:val="none" w:sz="0" w:space="0" w:color="auto"/>
        <w:left w:val="none" w:sz="0" w:space="0" w:color="auto"/>
        <w:bottom w:val="none" w:sz="0" w:space="0" w:color="auto"/>
        <w:right w:val="none" w:sz="0" w:space="0" w:color="auto"/>
      </w:divBdr>
    </w:div>
    <w:div w:id="399988811">
      <w:bodyDiv w:val="1"/>
      <w:marLeft w:val="0"/>
      <w:marRight w:val="0"/>
      <w:marTop w:val="0"/>
      <w:marBottom w:val="0"/>
      <w:divBdr>
        <w:top w:val="none" w:sz="0" w:space="0" w:color="auto"/>
        <w:left w:val="none" w:sz="0" w:space="0" w:color="auto"/>
        <w:bottom w:val="none" w:sz="0" w:space="0" w:color="auto"/>
        <w:right w:val="none" w:sz="0" w:space="0" w:color="auto"/>
      </w:divBdr>
    </w:div>
    <w:div w:id="430660147">
      <w:bodyDiv w:val="1"/>
      <w:marLeft w:val="0"/>
      <w:marRight w:val="0"/>
      <w:marTop w:val="0"/>
      <w:marBottom w:val="0"/>
      <w:divBdr>
        <w:top w:val="none" w:sz="0" w:space="0" w:color="auto"/>
        <w:left w:val="none" w:sz="0" w:space="0" w:color="auto"/>
        <w:bottom w:val="none" w:sz="0" w:space="0" w:color="auto"/>
        <w:right w:val="none" w:sz="0" w:space="0" w:color="auto"/>
      </w:divBdr>
    </w:div>
    <w:div w:id="514541943">
      <w:bodyDiv w:val="1"/>
      <w:marLeft w:val="0"/>
      <w:marRight w:val="0"/>
      <w:marTop w:val="0"/>
      <w:marBottom w:val="0"/>
      <w:divBdr>
        <w:top w:val="none" w:sz="0" w:space="0" w:color="auto"/>
        <w:left w:val="none" w:sz="0" w:space="0" w:color="auto"/>
        <w:bottom w:val="none" w:sz="0" w:space="0" w:color="auto"/>
        <w:right w:val="none" w:sz="0" w:space="0" w:color="auto"/>
      </w:divBdr>
    </w:div>
    <w:div w:id="581840267">
      <w:bodyDiv w:val="1"/>
      <w:marLeft w:val="0"/>
      <w:marRight w:val="0"/>
      <w:marTop w:val="0"/>
      <w:marBottom w:val="0"/>
      <w:divBdr>
        <w:top w:val="none" w:sz="0" w:space="0" w:color="auto"/>
        <w:left w:val="none" w:sz="0" w:space="0" w:color="auto"/>
        <w:bottom w:val="none" w:sz="0" w:space="0" w:color="auto"/>
        <w:right w:val="none" w:sz="0" w:space="0" w:color="auto"/>
      </w:divBdr>
    </w:div>
    <w:div w:id="655375051">
      <w:bodyDiv w:val="1"/>
      <w:marLeft w:val="0"/>
      <w:marRight w:val="0"/>
      <w:marTop w:val="0"/>
      <w:marBottom w:val="0"/>
      <w:divBdr>
        <w:top w:val="none" w:sz="0" w:space="0" w:color="auto"/>
        <w:left w:val="none" w:sz="0" w:space="0" w:color="auto"/>
        <w:bottom w:val="none" w:sz="0" w:space="0" w:color="auto"/>
        <w:right w:val="none" w:sz="0" w:space="0" w:color="auto"/>
      </w:divBdr>
    </w:div>
    <w:div w:id="1037395819">
      <w:bodyDiv w:val="1"/>
      <w:marLeft w:val="0"/>
      <w:marRight w:val="0"/>
      <w:marTop w:val="0"/>
      <w:marBottom w:val="0"/>
      <w:divBdr>
        <w:top w:val="none" w:sz="0" w:space="0" w:color="auto"/>
        <w:left w:val="none" w:sz="0" w:space="0" w:color="auto"/>
        <w:bottom w:val="none" w:sz="0" w:space="0" w:color="auto"/>
        <w:right w:val="none" w:sz="0" w:space="0" w:color="auto"/>
      </w:divBdr>
    </w:div>
    <w:div w:id="1075516704">
      <w:bodyDiv w:val="1"/>
      <w:marLeft w:val="0"/>
      <w:marRight w:val="0"/>
      <w:marTop w:val="0"/>
      <w:marBottom w:val="0"/>
      <w:divBdr>
        <w:top w:val="none" w:sz="0" w:space="0" w:color="auto"/>
        <w:left w:val="none" w:sz="0" w:space="0" w:color="auto"/>
        <w:bottom w:val="none" w:sz="0" w:space="0" w:color="auto"/>
        <w:right w:val="none" w:sz="0" w:space="0" w:color="auto"/>
      </w:divBdr>
    </w:div>
    <w:div w:id="1090657447">
      <w:bodyDiv w:val="1"/>
      <w:marLeft w:val="0"/>
      <w:marRight w:val="0"/>
      <w:marTop w:val="0"/>
      <w:marBottom w:val="0"/>
      <w:divBdr>
        <w:top w:val="none" w:sz="0" w:space="0" w:color="auto"/>
        <w:left w:val="none" w:sz="0" w:space="0" w:color="auto"/>
        <w:bottom w:val="none" w:sz="0" w:space="0" w:color="auto"/>
        <w:right w:val="none" w:sz="0" w:space="0" w:color="auto"/>
      </w:divBdr>
    </w:div>
    <w:div w:id="1212689460">
      <w:bodyDiv w:val="1"/>
      <w:marLeft w:val="0"/>
      <w:marRight w:val="0"/>
      <w:marTop w:val="0"/>
      <w:marBottom w:val="0"/>
      <w:divBdr>
        <w:top w:val="none" w:sz="0" w:space="0" w:color="auto"/>
        <w:left w:val="none" w:sz="0" w:space="0" w:color="auto"/>
        <w:bottom w:val="none" w:sz="0" w:space="0" w:color="auto"/>
        <w:right w:val="none" w:sz="0" w:space="0" w:color="auto"/>
      </w:divBdr>
    </w:div>
    <w:div w:id="1267496357">
      <w:bodyDiv w:val="1"/>
      <w:marLeft w:val="0"/>
      <w:marRight w:val="0"/>
      <w:marTop w:val="0"/>
      <w:marBottom w:val="0"/>
      <w:divBdr>
        <w:top w:val="none" w:sz="0" w:space="0" w:color="auto"/>
        <w:left w:val="none" w:sz="0" w:space="0" w:color="auto"/>
        <w:bottom w:val="none" w:sz="0" w:space="0" w:color="auto"/>
        <w:right w:val="none" w:sz="0" w:space="0" w:color="auto"/>
      </w:divBdr>
    </w:div>
    <w:div w:id="1272274221">
      <w:bodyDiv w:val="1"/>
      <w:marLeft w:val="0"/>
      <w:marRight w:val="0"/>
      <w:marTop w:val="0"/>
      <w:marBottom w:val="0"/>
      <w:divBdr>
        <w:top w:val="none" w:sz="0" w:space="0" w:color="auto"/>
        <w:left w:val="none" w:sz="0" w:space="0" w:color="auto"/>
        <w:bottom w:val="none" w:sz="0" w:space="0" w:color="auto"/>
        <w:right w:val="none" w:sz="0" w:space="0" w:color="auto"/>
      </w:divBdr>
    </w:div>
    <w:div w:id="1569878105">
      <w:bodyDiv w:val="1"/>
      <w:marLeft w:val="0"/>
      <w:marRight w:val="0"/>
      <w:marTop w:val="0"/>
      <w:marBottom w:val="0"/>
      <w:divBdr>
        <w:top w:val="none" w:sz="0" w:space="0" w:color="auto"/>
        <w:left w:val="none" w:sz="0" w:space="0" w:color="auto"/>
        <w:bottom w:val="none" w:sz="0" w:space="0" w:color="auto"/>
        <w:right w:val="none" w:sz="0" w:space="0" w:color="auto"/>
      </w:divBdr>
    </w:div>
    <w:div w:id="1782528405">
      <w:bodyDiv w:val="1"/>
      <w:marLeft w:val="0"/>
      <w:marRight w:val="0"/>
      <w:marTop w:val="0"/>
      <w:marBottom w:val="0"/>
      <w:divBdr>
        <w:top w:val="none" w:sz="0" w:space="0" w:color="auto"/>
        <w:left w:val="none" w:sz="0" w:space="0" w:color="auto"/>
        <w:bottom w:val="none" w:sz="0" w:space="0" w:color="auto"/>
        <w:right w:val="none" w:sz="0" w:space="0" w:color="auto"/>
      </w:divBdr>
    </w:div>
    <w:div w:id="1820658293">
      <w:bodyDiv w:val="1"/>
      <w:marLeft w:val="0"/>
      <w:marRight w:val="0"/>
      <w:marTop w:val="0"/>
      <w:marBottom w:val="0"/>
      <w:divBdr>
        <w:top w:val="none" w:sz="0" w:space="0" w:color="auto"/>
        <w:left w:val="none" w:sz="0" w:space="0" w:color="auto"/>
        <w:bottom w:val="none" w:sz="0" w:space="0" w:color="auto"/>
        <w:right w:val="none" w:sz="0" w:space="0" w:color="auto"/>
      </w:divBdr>
    </w:div>
    <w:div w:id="1978954951">
      <w:bodyDiv w:val="1"/>
      <w:marLeft w:val="0"/>
      <w:marRight w:val="0"/>
      <w:marTop w:val="0"/>
      <w:marBottom w:val="0"/>
      <w:divBdr>
        <w:top w:val="none" w:sz="0" w:space="0" w:color="auto"/>
        <w:left w:val="none" w:sz="0" w:space="0" w:color="auto"/>
        <w:bottom w:val="none" w:sz="0" w:space="0" w:color="auto"/>
        <w:right w:val="none" w:sz="0" w:space="0" w:color="auto"/>
      </w:divBdr>
    </w:div>
    <w:div w:id="211762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rup.com/" TargetMode="External"/><Relationship Id="rId18" Type="http://schemas.openxmlformats.org/officeDocument/2006/relationships/hyperlink" Target="http://www.penguinrecruitment.co.uk/" TargetMode="External"/><Relationship Id="rId26" Type="http://schemas.openxmlformats.org/officeDocument/2006/relationships/hyperlink" Target="http://mandjdrilling.com/" TargetMode="External"/><Relationship Id="rId3" Type="http://schemas.openxmlformats.org/officeDocument/2006/relationships/settings" Target="settings.xml"/><Relationship Id="rId21" Type="http://schemas.openxmlformats.org/officeDocument/2006/relationships/hyperlink" Target="http://www.appliedgeology.co.uk/" TargetMode="External"/><Relationship Id="rId7" Type="http://schemas.openxmlformats.org/officeDocument/2006/relationships/hyperlink" Target="http://www.midlandgeotechnicalsociety.org.uk/" TargetMode="External"/><Relationship Id="rId12" Type="http://schemas.openxmlformats.org/officeDocument/2006/relationships/hyperlink" Target="http://www.appliedgeology.co.uk/" TargetMode="External"/><Relationship Id="rId17" Type="http://schemas.openxmlformats.org/officeDocument/2006/relationships/hyperlink" Target="http://mandjdrilling.com/" TargetMode="External"/><Relationship Id="rId25" Type="http://schemas.openxmlformats.org/officeDocument/2006/relationships/hyperlink" Target="http://gipuk.co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gipuk.com/" TargetMode="External"/><Relationship Id="rId20" Type="http://schemas.openxmlformats.org/officeDocument/2006/relationships/hyperlink" Target="mailto:scott.oneill@aecom.com" TargetMode="External"/><Relationship Id="rId29" Type="http://schemas.openxmlformats.org/officeDocument/2006/relationships/hyperlink" Target="mailto:scott.oneill@aecom.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dlandgeotechnicalsociety.org.uk/" TargetMode="External"/><Relationship Id="rId24" Type="http://schemas.openxmlformats.org/officeDocument/2006/relationships/hyperlink" Target="http://www.geotechnics.co.uk/"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geotechnics.co.uk/" TargetMode="External"/><Relationship Id="rId23" Type="http://schemas.openxmlformats.org/officeDocument/2006/relationships/hyperlink" Target="http://www.dts-raeburn.co.uk/" TargetMode="External"/><Relationship Id="rId28" Type="http://schemas.openxmlformats.org/officeDocument/2006/relationships/hyperlink" Target="http://www.midlandgeotechnicalsociety.org.uk/" TargetMode="External"/><Relationship Id="rId10" Type="http://schemas.openxmlformats.org/officeDocument/2006/relationships/image" Target="media/image2.jpeg"/><Relationship Id="rId19" Type="http://schemas.openxmlformats.org/officeDocument/2006/relationships/hyperlink" Target="http://www.midlandgeotechnicalsociety.org.uk/" TargetMode="External"/><Relationship Id="rId31"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www.bham.ac.uk/default.asp" TargetMode="External"/><Relationship Id="rId14" Type="http://schemas.openxmlformats.org/officeDocument/2006/relationships/hyperlink" Target="http://www.dts-raeburn.co.uk/" TargetMode="External"/><Relationship Id="rId22" Type="http://schemas.openxmlformats.org/officeDocument/2006/relationships/hyperlink" Target="http://www.arup.com/" TargetMode="External"/><Relationship Id="rId27" Type="http://schemas.openxmlformats.org/officeDocument/2006/relationships/hyperlink" Target="http://www.penguinrecruitment.co.uk/" TargetMode="External"/><Relationship Id="rId30" Type="http://schemas.openxmlformats.org/officeDocument/2006/relationships/image" Target="media/image3.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82fa3fd3-029b-403d-91b4-1dc930cb0e60}" enabled="1" method="Standard" siteId="{4ae48b41-0137-4599-8661-fc641fe77bea}" contentBits="0" removed="0"/>
</clbl:labelList>
</file>

<file path=docProps/app.xml><?xml version="1.0" encoding="utf-8"?>
<Properties xmlns="http://schemas.openxmlformats.org/officeDocument/2006/extended-properties" xmlns:vt="http://schemas.openxmlformats.org/officeDocument/2006/docPropsVTypes">
  <Template>Normal</Template>
  <TotalTime>19</TotalTime>
  <Pages>2</Pages>
  <Words>679</Words>
  <Characters>3872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Arup</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Burt</dc:creator>
  <cp:keywords/>
  <dc:description/>
  <cp:lastModifiedBy>Lindsay Burt</cp:lastModifiedBy>
  <cp:revision>5</cp:revision>
  <cp:lastPrinted>2020-04-27T14:16:00Z</cp:lastPrinted>
  <dcterms:created xsi:type="dcterms:W3CDTF">2024-02-01T21:57:00Z</dcterms:created>
  <dcterms:modified xsi:type="dcterms:W3CDTF">2024-02-27T20:11:00Z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2fa3fd3-029b-403d-91b4-1dc930cb0e60_Enabled">
    <vt:lpwstr>true</vt:lpwstr>
  </property>
  <property fmtid="{D5CDD505-2E9C-101B-9397-08002B2CF9AE}" pid="3" name="MSIP_Label_82fa3fd3-029b-403d-91b4-1dc930cb0e60_SetDate">
    <vt:lpwstr>2020-07-09T17:52:30Z</vt:lpwstr>
  </property>
  <property fmtid="{D5CDD505-2E9C-101B-9397-08002B2CF9AE}" pid="4" name="MSIP_Label_82fa3fd3-029b-403d-91b4-1dc930cb0e60_Method">
    <vt:lpwstr>Standard</vt:lpwstr>
  </property>
  <property fmtid="{D5CDD505-2E9C-101B-9397-08002B2CF9AE}" pid="5" name="MSIP_Label_82fa3fd3-029b-403d-91b4-1dc930cb0e60_Name">
    <vt:lpwstr>82fa3fd3-029b-403d-91b4-1dc930cb0e60</vt:lpwstr>
  </property>
  <property fmtid="{D5CDD505-2E9C-101B-9397-08002B2CF9AE}" pid="6" name="MSIP_Label_82fa3fd3-029b-403d-91b4-1dc930cb0e60_SiteId">
    <vt:lpwstr>4ae48b41-0137-4599-8661-fc641fe77bea</vt:lpwstr>
  </property>
  <property fmtid="{D5CDD505-2E9C-101B-9397-08002B2CF9AE}" pid="7" name="MSIP_Label_82fa3fd3-029b-403d-91b4-1dc930cb0e60_ActionId">
    <vt:lpwstr>ee7c5d4f-65e0-4b04-9a63-c647a96f7f60</vt:lpwstr>
  </property>
  <property fmtid="{D5CDD505-2E9C-101B-9397-08002B2CF9AE}" pid="8" name="MSIP_Label_82fa3fd3-029b-403d-91b4-1dc930cb0e60_ContentBits">
    <vt:lpwstr>0</vt:lpwstr>
  </property>
</Properties>
</file>